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05261" w14:textId="01B529B1" w:rsidR="00C51B79" w:rsidRPr="00917175" w:rsidRDefault="004B449F" w:rsidP="00C51B79">
      <w:pPr>
        <w:jc w:val="center"/>
        <w:rPr>
          <w:rFonts w:ascii="Arial" w:hAnsi="Arial" w:cs="Arial"/>
          <w:b/>
          <w:sz w:val="40"/>
          <w:szCs w:val="40"/>
          <w:u w:val="single"/>
        </w:rPr>
      </w:pPr>
      <w:r>
        <w:rPr>
          <w:rFonts w:ascii="Arial" w:hAnsi="Arial" w:cs="Arial"/>
          <w:b/>
          <w:sz w:val="40"/>
          <w:szCs w:val="40"/>
          <w:u w:val="single"/>
        </w:rPr>
        <w:t>Baye’s Theorem</w:t>
      </w:r>
    </w:p>
    <w:p w14:paraId="4F55485A" w14:textId="77777777" w:rsidR="00C51B79" w:rsidRDefault="00C51B79"/>
    <w:p w14:paraId="0A7887EE" w14:textId="77777777" w:rsidR="000151A3" w:rsidRDefault="000151A3"/>
    <w:p w14:paraId="532F9108" w14:textId="310FF3A7" w:rsidR="00C6504A" w:rsidRDefault="00810452" w:rsidP="009F27EF">
      <w:pPr>
        <w:rPr>
          <w:rFonts w:ascii="Calibri" w:hAnsi="Calibri" w:cs="Calibri"/>
        </w:rPr>
      </w:pPr>
      <w:r>
        <w:rPr>
          <w:rFonts w:ascii="Calibri" w:hAnsi="Calibri" w:cs="Calibri"/>
        </w:rPr>
        <w:t xml:space="preserve">And </w:t>
      </w:r>
      <w:r w:rsidR="00837210">
        <w:rPr>
          <w:rFonts w:ascii="Calibri" w:hAnsi="Calibri" w:cs="Calibri"/>
        </w:rPr>
        <w:t>now</w:t>
      </w:r>
      <w:r>
        <w:rPr>
          <w:rFonts w:ascii="Calibri" w:hAnsi="Calibri" w:cs="Calibri"/>
        </w:rPr>
        <w:t xml:space="preserve"> let’s write down Baye’s Theorem.  </w:t>
      </w:r>
      <w:r w:rsidR="00C6504A">
        <w:rPr>
          <w:rFonts w:ascii="Calibri" w:hAnsi="Calibri" w:cs="Calibri"/>
        </w:rPr>
        <w:t xml:space="preserve">First consider the simple case of two events </w:t>
      </w:r>
      <w:r w:rsidR="00C6504A" w:rsidRPr="004B449F">
        <w:rPr>
          <w:rFonts w:ascii="Calibri" w:hAnsi="Calibri" w:cs="Calibri"/>
          <w:i/>
        </w:rPr>
        <w:t>a</w:t>
      </w:r>
      <w:r w:rsidR="00C6504A">
        <w:rPr>
          <w:rFonts w:ascii="Calibri" w:hAnsi="Calibri" w:cs="Calibri"/>
        </w:rPr>
        <w:t xml:space="preserve"> and </w:t>
      </w:r>
      <w:r w:rsidR="00C6504A" w:rsidRPr="004B449F">
        <w:rPr>
          <w:rFonts w:ascii="Calibri" w:hAnsi="Calibri" w:cs="Calibri"/>
          <w:i/>
        </w:rPr>
        <w:t>b</w:t>
      </w:r>
      <w:r w:rsidR="00C6504A">
        <w:rPr>
          <w:rFonts w:ascii="Calibri" w:hAnsi="Calibri" w:cs="Calibri"/>
        </w:rPr>
        <w:t xml:space="preserve">.  </w:t>
      </w:r>
    </w:p>
    <w:p w14:paraId="62DBBE77" w14:textId="77777777" w:rsidR="00C6504A" w:rsidRDefault="00C6504A" w:rsidP="009F27EF">
      <w:pPr>
        <w:rPr>
          <w:rFonts w:ascii="Calibri" w:hAnsi="Calibri" w:cs="Calibri"/>
        </w:rPr>
      </w:pPr>
    </w:p>
    <w:p w14:paraId="2326BDEA" w14:textId="77777777" w:rsidR="004A4FC1" w:rsidRDefault="004A4FC1" w:rsidP="009F27EF">
      <w:pPr>
        <w:rPr>
          <w:rFonts w:ascii="Calibri" w:hAnsi="Calibri" w:cs="Calibri"/>
        </w:rPr>
      </w:pPr>
      <w:r w:rsidRPr="004A4FC1">
        <w:rPr>
          <w:position w:val="-62"/>
        </w:rPr>
        <w:object w:dxaOrig="2280" w:dyaOrig="1359" w14:anchorId="2183A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4.55pt;height:68.2pt" o:ole="">
            <v:imagedata r:id="rId5" o:title=""/>
          </v:shape>
          <o:OLEObject Type="Embed" ProgID="Equation.DSMT4" ShapeID="_x0000_i1039" DrawAspect="Content" ObjectID="_1830679124" r:id="rId6"/>
        </w:object>
      </w:r>
    </w:p>
    <w:p w14:paraId="205075F4" w14:textId="77777777" w:rsidR="004A4FC1" w:rsidRDefault="004A4FC1" w:rsidP="009F27EF">
      <w:pPr>
        <w:rPr>
          <w:rFonts w:ascii="Calibri" w:hAnsi="Calibri" w:cs="Calibri"/>
        </w:rPr>
      </w:pPr>
    </w:p>
    <w:p w14:paraId="49C9D11B" w14:textId="77777777" w:rsidR="004A4FC1" w:rsidRDefault="004A4FC1" w:rsidP="009F27EF">
      <w:pPr>
        <w:rPr>
          <w:rFonts w:ascii="Calibri" w:hAnsi="Calibri" w:cs="Calibri"/>
        </w:rPr>
      </w:pPr>
      <w:r>
        <w:rPr>
          <w:rFonts w:ascii="Calibri" w:hAnsi="Calibri" w:cs="Calibri"/>
        </w:rPr>
        <w:t>So we have:</w:t>
      </w:r>
    </w:p>
    <w:p w14:paraId="5E67CCE0" w14:textId="77777777" w:rsidR="004A4FC1" w:rsidRDefault="004A4FC1" w:rsidP="009F27EF">
      <w:pPr>
        <w:rPr>
          <w:rFonts w:ascii="Calibri" w:hAnsi="Calibri" w:cs="Calibri"/>
        </w:rPr>
      </w:pPr>
    </w:p>
    <w:p w14:paraId="4F2BA5EF" w14:textId="1240E38A" w:rsidR="00C6504A" w:rsidRDefault="00BB34AC" w:rsidP="009F27EF">
      <w:r w:rsidRPr="00C6504A">
        <w:rPr>
          <w:position w:val="-30"/>
        </w:rPr>
        <w:object w:dxaOrig="2240" w:dyaOrig="680" w14:anchorId="53A3639C">
          <v:shape id="_x0000_i1040" type="#_x0000_t75" style="width:111.8pt;height:34.35pt" o:ole="" filled="t" fillcolor="#cfc">
            <v:imagedata r:id="rId7" o:title=""/>
          </v:shape>
          <o:OLEObject Type="Embed" ProgID="Equation.DSMT4" ShapeID="_x0000_i1040" DrawAspect="Content" ObjectID="_1830679125" r:id="rId8"/>
        </w:object>
      </w:r>
    </w:p>
    <w:p w14:paraId="5889A5A1" w14:textId="77777777" w:rsidR="00C800CD" w:rsidRDefault="00C800CD" w:rsidP="009F27EF"/>
    <w:p w14:paraId="33A3E93B" w14:textId="6B8E13E7" w:rsidR="00810452" w:rsidRPr="00CE5482" w:rsidRDefault="00C6504A" w:rsidP="009F27EF">
      <w:pPr>
        <w:rPr>
          <w:rFonts w:ascii="Calibri" w:hAnsi="Calibri" w:cs="Calibri"/>
        </w:rPr>
      </w:pPr>
      <w:r>
        <w:rPr>
          <w:rFonts w:ascii="Calibri" w:hAnsi="Calibri" w:cs="Calibri"/>
        </w:rPr>
        <w:t>Now</w:t>
      </w:r>
      <w:r w:rsidR="00810452">
        <w:rPr>
          <w:rFonts w:ascii="Calibri" w:hAnsi="Calibri" w:cs="Calibri"/>
        </w:rPr>
        <w:t xml:space="preserve"> presume the set of </w:t>
      </w:r>
      <w:r w:rsidR="00CE5482">
        <w:rPr>
          <w:rFonts w:ascii="Calibri" w:hAnsi="Calibri" w:cs="Calibri"/>
        </w:rPr>
        <w:t>variables a</w:t>
      </w:r>
      <w:r w:rsidR="00CE5482">
        <w:rPr>
          <w:rFonts w:ascii="Calibri" w:hAnsi="Calibri" w:cs="Calibri"/>
          <w:vertAlign w:val="subscript"/>
        </w:rPr>
        <w:t>j</w:t>
      </w:r>
      <w:r w:rsidR="00CE5482">
        <w:rPr>
          <w:rFonts w:ascii="Calibri" w:hAnsi="Calibri" w:cs="Calibri"/>
        </w:rPr>
        <w:t xml:space="preserve"> are complete</w:t>
      </w:r>
      <w:r w:rsidR="00361A06">
        <w:rPr>
          <w:rFonts w:ascii="Calibri" w:hAnsi="Calibri" w:cs="Calibri"/>
        </w:rPr>
        <w:t>, mutually exclusive,</w:t>
      </w:r>
      <w:r w:rsidR="00CE5482">
        <w:rPr>
          <w:rFonts w:ascii="Calibri" w:hAnsi="Calibri" w:cs="Calibri"/>
        </w:rPr>
        <w:t xml:space="preserve"> and that we have P(a</w:t>
      </w:r>
      <w:r w:rsidR="00CE5482">
        <w:rPr>
          <w:rFonts w:ascii="Calibri" w:hAnsi="Calibri" w:cs="Calibri"/>
          <w:vertAlign w:val="subscript"/>
        </w:rPr>
        <w:t>1</w:t>
      </w:r>
      <w:r w:rsidR="00CE5482">
        <w:rPr>
          <w:rFonts w:ascii="Calibri" w:hAnsi="Calibri" w:cs="Calibri"/>
        </w:rPr>
        <w:t>, a</w:t>
      </w:r>
      <w:r w:rsidR="00CE5482">
        <w:rPr>
          <w:rFonts w:ascii="Calibri" w:hAnsi="Calibri" w:cs="Calibri"/>
          <w:vertAlign w:val="subscript"/>
        </w:rPr>
        <w:t>2</w:t>
      </w:r>
      <w:r w:rsidR="00CE5482">
        <w:rPr>
          <w:rFonts w:ascii="Calibri" w:hAnsi="Calibri" w:cs="Calibri"/>
        </w:rPr>
        <w:t>, …, a</w:t>
      </w:r>
      <w:r w:rsidR="00CE5482">
        <w:rPr>
          <w:rFonts w:ascii="Calibri" w:hAnsi="Calibri" w:cs="Calibri"/>
          <w:vertAlign w:val="subscript"/>
        </w:rPr>
        <w:t>n</w:t>
      </w:r>
      <w:r w:rsidR="00CE5482">
        <w:rPr>
          <w:rFonts w:ascii="Calibri" w:hAnsi="Calibri" w:cs="Calibri"/>
        </w:rPr>
        <w:t xml:space="preserve">) or whatever.  </w:t>
      </w:r>
      <w:r w:rsidR="00361A06">
        <w:rPr>
          <w:rFonts w:ascii="Calibri" w:hAnsi="Calibri" w:cs="Calibri"/>
        </w:rPr>
        <w:t>So then we can write P(b) = Σ</w:t>
      </w:r>
      <w:r w:rsidR="00361A06">
        <w:rPr>
          <w:rFonts w:ascii="Calibri" w:hAnsi="Calibri" w:cs="Calibri"/>
          <w:vertAlign w:val="subscript"/>
        </w:rPr>
        <w:t>aj</w:t>
      </w:r>
      <w:r w:rsidR="00361A06">
        <w:rPr>
          <w:rFonts w:ascii="Calibri" w:hAnsi="Calibri" w:cs="Calibri"/>
        </w:rPr>
        <w:t>P(a</w:t>
      </w:r>
      <w:r w:rsidR="00361A06">
        <w:rPr>
          <w:rFonts w:ascii="Calibri" w:hAnsi="Calibri" w:cs="Calibri"/>
          <w:vertAlign w:val="subscript"/>
        </w:rPr>
        <w:t>j</w:t>
      </w:r>
      <w:r w:rsidR="00361A06">
        <w:rPr>
          <w:rFonts w:ascii="Calibri" w:hAnsi="Calibri" w:cs="Calibri"/>
        </w:rPr>
        <w:t>)P(b|a</w:t>
      </w:r>
      <w:r w:rsidR="00361A06">
        <w:rPr>
          <w:rFonts w:ascii="Calibri" w:hAnsi="Calibri" w:cs="Calibri"/>
          <w:vertAlign w:val="subscript"/>
        </w:rPr>
        <w:t>j</w:t>
      </w:r>
      <w:r w:rsidR="00361A06">
        <w:rPr>
          <w:rFonts w:ascii="Calibri" w:hAnsi="Calibri" w:cs="Calibri"/>
        </w:rPr>
        <w:t>).  And th</w:t>
      </w:r>
      <w:r w:rsidR="00CE5482">
        <w:rPr>
          <w:rFonts w:ascii="Calibri" w:hAnsi="Calibri" w:cs="Calibri"/>
        </w:rPr>
        <w:t>en the probability of a</w:t>
      </w:r>
      <w:r w:rsidR="00CE5482">
        <w:rPr>
          <w:rFonts w:ascii="Calibri" w:hAnsi="Calibri" w:cs="Calibri"/>
          <w:vertAlign w:val="subscript"/>
        </w:rPr>
        <w:t>j</w:t>
      </w:r>
      <w:r w:rsidR="00CE5482">
        <w:rPr>
          <w:rFonts w:ascii="Calibri" w:hAnsi="Calibri" w:cs="Calibri"/>
        </w:rPr>
        <w:t xml:space="preserve"> given some other event b is:</w:t>
      </w:r>
    </w:p>
    <w:p w14:paraId="32374ACF" w14:textId="77777777" w:rsidR="00810452" w:rsidRDefault="00810452" w:rsidP="009F27EF">
      <w:pPr>
        <w:rPr>
          <w:rFonts w:ascii="Calibri" w:hAnsi="Calibri" w:cs="Calibri"/>
        </w:rPr>
      </w:pPr>
    </w:p>
    <w:p w14:paraId="0E3DC0E4" w14:textId="77777777" w:rsidR="009F27EF" w:rsidRDefault="001305E3" w:rsidP="009F27EF">
      <w:pPr>
        <w:rPr>
          <w:rFonts w:ascii="Calibri" w:hAnsi="Calibri" w:cs="Calibri"/>
        </w:rPr>
      </w:pPr>
      <w:r w:rsidRPr="00120BD3">
        <w:rPr>
          <w:rFonts w:ascii="Calibri" w:hAnsi="Calibri" w:cs="Calibri"/>
          <w:position w:val="-50"/>
        </w:rPr>
        <w:object w:dxaOrig="3640" w:dyaOrig="880" w14:anchorId="3E313149">
          <v:shape id="_x0000_i1041" type="#_x0000_t75" style="width:181.65pt;height:44.2pt" o:ole="" fillcolor="#cfc">
            <v:imagedata r:id="rId9" o:title=""/>
          </v:shape>
          <o:OLEObject Type="Embed" ProgID="Equation.DSMT4" ShapeID="_x0000_i1041" DrawAspect="Content" ObjectID="_1830679126" r:id="rId10"/>
        </w:object>
      </w:r>
    </w:p>
    <w:p w14:paraId="721DAE90" w14:textId="77777777" w:rsidR="00120BD3" w:rsidRDefault="00120BD3" w:rsidP="009F27EF">
      <w:pPr>
        <w:rPr>
          <w:rFonts w:ascii="Calibri" w:hAnsi="Calibri" w:cs="Calibri"/>
        </w:rPr>
      </w:pPr>
    </w:p>
    <w:p w14:paraId="77BEABF1" w14:textId="77777777" w:rsidR="00120BD3" w:rsidRDefault="00120BD3" w:rsidP="009F27EF">
      <w:pPr>
        <w:rPr>
          <w:rFonts w:ascii="Calibri" w:hAnsi="Calibri" w:cs="Calibri"/>
        </w:rPr>
      </w:pPr>
      <w:r>
        <w:rPr>
          <w:rFonts w:ascii="Calibri" w:hAnsi="Calibri" w:cs="Calibri"/>
        </w:rPr>
        <w:t>and so we have:</w:t>
      </w:r>
    </w:p>
    <w:p w14:paraId="68D73076" w14:textId="77777777" w:rsidR="00120BD3" w:rsidRDefault="00120BD3" w:rsidP="009F27EF">
      <w:pPr>
        <w:rPr>
          <w:rFonts w:ascii="Calibri" w:hAnsi="Calibri" w:cs="Calibri"/>
        </w:rPr>
      </w:pPr>
    </w:p>
    <w:p w14:paraId="226B1F12" w14:textId="114AD439" w:rsidR="00120BD3" w:rsidRDefault="00BB34AC" w:rsidP="009F27EF">
      <w:pPr>
        <w:rPr>
          <w:rFonts w:ascii="Calibri" w:hAnsi="Calibri" w:cs="Calibri"/>
        </w:rPr>
      </w:pPr>
      <w:r w:rsidRPr="00120BD3">
        <w:rPr>
          <w:rFonts w:ascii="Calibri" w:hAnsi="Calibri" w:cs="Calibri"/>
          <w:position w:val="-50"/>
        </w:rPr>
        <w:object w:dxaOrig="5960" w:dyaOrig="880" w14:anchorId="003CA0A7">
          <v:shape id="_x0000_i1042" type="#_x0000_t75" style="width:297.25pt;height:44.2pt" o:ole="" filled="t" fillcolor="#cfc">
            <v:imagedata r:id="rId11" o:title=""/>
          </v:shape>
          <o:OLEObject Type="Embed" ProgID="Equation.DSMT4" ShapeID="_x0000_i1042" DrawAspect="Content" ObjectID="_1830679127" r:id="rId12"/>
        </w:object>
      </w:r>
    </w:p>
    <w:p w14:paraId="0293C737" w14:textId="77777777" w:rsidR="00C800CD" w:rsidRPr="00D469BA" w:rsidRDefault="00C800CD" w:rsidP="009F27EF">
      <w:pPr>
        <w:rPr>
          <w:rFonts w:ascii="Calibri" w:hAnsi="Calibri" w:cs="Calibri"/>
        </w:rPr>
      </w:pPr>
    </w:p>
    <w:p w14:paraId="1F95F732" w14:textId="5A978A7A" w:rsidR="00AF3CC7" w:rsidRDefault="007D2662" w:rsidP="009F27EF">
      <w:pPr>
        <w:rPr>
          <w:rFonts w:ascii="Calibri" w:hAnsi="Calibri" w:cs="Calibri"/>
        </w:rPr>
      </w:pPr>
      <w:r>
        <w:rPr>
          <w:rFonts w:ascii="Calibri" w:hAnsi="Calibri" w:cs="Calibri"/>
        </w:rPr>
        <w:t>I</w:t>
      </w:r>
      <w:r w:rsidR="00AF3CC7">
        <w:rPr>
          <w:rFonts w:ascii="Calibri" w:hAnsi="Calibri" w:cs="Calibri"/>
        </w:rPr>
        <w:t>mportant Point,</w:t>
      </w:r>
    </w:p>
    <w:p w14:paraId="1236CFAA" w14:textId="5BC95511" w:rsidR="00AF3CC7" w:rsidRDefault="00AF3CC7" w:rsidP="009F27EF">
      <w:pPr>
        <w:rPr>
          <w:rFonts w:ascii="Calibri" w:hAnsi="Calibri" w:cs="Calibri"/>
        </w:rPr>
      </w:pPr>
    </w:p>
    <w:p w14:paraId="55D162BD" w14:textId="429CE385" w:rsidR="00AF3CC7" w:rsidRPr="00980751" w:rsidRDefault="00AF3CC7" w:rsidP="00AF3CC7">
      <w:pPr>
        <w:pBdr>
          <w:top w:val="single" w:sz="4" w:space="1" w:color="auto"/>
          <w:left w:val="single" w:sz="4" w:space="4" w:color="auto"/>
          <w:bottom w:val="single" w:sz="4" w:space="1" w:color="auto"/>
          <w:right w:val="single" w:sz="4" w:space="4" w:color="auto"/>
        </w:pBdr>
        <w:shd w:val="clear" w:color="auto" w:fill="FFFF00"/>
        <w:rPr>
          <w:rFonts w:ascii="Calibri" w:hAnsi="Calibri" w:cs="Calibri"/>
        </w:rPr>
      </w:pPr>
      <w:r>
        <w:rPr>
          <w:rFonts w:ascii="Calibri" w:hAnsi="Calibri" w:cs="Calibri"/>
        </w:rPr>
        <w:t xml:space="preserve">Baye’s theorem essentially quantifies scientific inductive reasoning.  We have a set of mutually exclusive </w:t>
      </w:r>
      <w:r w:rsidR="00F26913">
        <w:rPr>
          <w:rFonts w:ascii="Calibri" w:hAnsi="Calibri" w:cs="Calibri"/>
        </w:rPr>
        <w:t>‘</w:t>
      </w:r>
      <w:r>
        <w:rPr>
          <w:rFonts w:ascii="Calibri" w:hAnsi="Calibri" w:cs="Calibri"/>
        </w:rPr>
        <w:t>hypotheses</w:t>
      </w:r>
      <w:r w:rsidR="00F26913">
        <w:rPr>
          <w:rFonts w:ascii="Calibri" w:hAnsi="Calibri" w:cs="Calibri"/>
        </w:rPr>
        <w:t>’</w:t>
      </w:r>
      <w:r>
        <w:rPr>
          <w:rFonts w:ascii="Calibri" w:hAnsi="Calibri" w:cs="Calibri"/>
        </w:rPr>
        <w:t xml:space="preserve"> a</w:t>
      </w:r>
      <w:r>
        <w:rPr>
          <w:rFonts w:ascii="Calibri" w:hAnsi="Calibri" w:cs="Calibri"/>
          <w:vertAlign w:val="subscript"/>
        </w:rPr>
        <w:t>j</w:t>
      </w:r>
      <w:r>
        <w:rPr>
          <w:rFonts w:ascii="Calibri" w:hAnsi="Calibri" w:cs="Calibri"/>
        </w:rPr>
        <w:t>, with a priori probabilities P(a</w:t>
      </w:r>
      <w:r>
        <w:rPr>
          <w:rFonts w:ascii="Calibri" w:hAnsi="Calibri" w:cs="Calibri"/>
          <w:vertAlign w:val="subscript"/>
        </w:rPr>
        <w:t>j</w:t>
      </w:r>
      <w:r>
        <w:rPr>
          <w:rFonts w:ascii="Calibri" w:hAnsi="Calibri" w:cs="Calibri"/>
        </w:rPr>
        <w:t>).  Each imply an event b with some probability P(b|a</w:t>
      </w:r>
      <w:r>
        <w:rPr>
          <w:rFonts w:ascii="Calibri" w:hAnsi="Calibri" w:cs="Calibri"/>
          <w:vertAlign w:val="subscript"/>
        </w:rPr>
        <w:t>j</w:t>
      </w:r>
      <w:r>
        <w:rPr>
          <w:rFonts w:ascii="Calibri" w:hAnsi="Calibri" w:cs="Calibri"/>
        </w:rPr>
        <w:t>), which could be 0</w:t>
      </w:r>
      <w:r w:rsidR="00735C42">
        <w:rPr>
          <w:rFonts w:ascii="Calibri" w:hAnsi="Calibri" w:cs="Calibri"/>
        </w:rPr>
        <w:t>,</w:t>
      </w:r>
      <w:r>
        <w:rPr>
          <w:rFonts w:ascii="Calibri" w:hAnsi="Calibri" w:cs="Calibri"/>
        </w:rPr>
        <w:t xml:space="preserve"> and could be 1</w:t>
      </w:r>
      <w:r w:rsidR="00735C42">
        <w:rPr>
          <w:rFonts w:ascii="Calibri" w:hAnsi="Calibri" w:cs="Calibri"/>
        </w:rPr>
        <w:t>, or anything in between</w:t>
      </w:r>
      <w:r>
        <w:rPr>
          <w:rFonts w:ascii="Calibri" w:hAnsi="Calibri" w:cs="Calibri"/>
        </w:rPr>
        <w:t>.  Then supposing we do an experiment and confirm b, we want know how to update the probability of these hypotheses → P(a</w:t>
      </w:r>
      <w:r>
        <w:rPr>
          <w:rFonts w:ascii="Calibri" w:hAnsi="Calibri" w:cs="Calibri"/>
          <w:vertAlign w:val="subscript"/>
        </w:rPr>
        <w:t>j</w:t>
      </w:r>
      <w:r>
        <w:rPr>
          <w:rFonts w:ascii="Calibri" w:hAnsi="Calibri" w:cs="Calibri"/>
        </w:rPr>
        <w:t>|b).</w:t>
      </w:r>
      <w:r w:rsidR="00980751">
        <w:rPr>
          <w:rFonts w:ascii="Calibri" w:hAnsi="Calibri" w:cs="Calibri"/>
        </w:rPr>
        <w:t xml:space="preserve">  All we need to know, to work this out, is the set of a priori probabilities P(a</w:t>
      </w:r>
      <w:r w:rsidR="00980751">
        <w:rPr>
          <w:rFonts w:ascii="Calibri" w:hAnsi="Calibri" w:cs="Calibri"/>
          <w:vertAlign w:val="subscript"/>
        </w:rPr>
        <w:t>j</w:t>
      </w:r>
      <w:r w:rsidR="00980751">
        <w:rPr>
          <w:rFonts w:ascii="Calibri" w:hAnsi="Calibri" w:cs="Calibri"/>
        </w:rPr>
        <w:t>), and the implications P(b|a</w:t>
      </w:r>
      <w:r w:rsidR="00980751">
        <w:rPr>
          <w:rFonts w:ascii="Calibri" w:hAnsi="Calibri" w:cs="Calibri"/>
        </w:rPr>
        <w:softHyphen/>
      </w:r>
      <w:r w:rsidR="00980751" w:rsidRPr="00980751">
        <w:rPr>
          <w:rFonts w:ascii="Calibri" w:hAnsi="Calibri" w:cs="Calibri"/>
          <w:vertAlign w:val="subscript"/>
        </w:rPr>
        <w:t>j</w:t>
      </w:r>
      <w:r w:rsidR="00980751">
        <w:rPr>
          <w:rFonts w:ascii="Calibri" w:hAnsi="Calibri" w:cs="Calibri"/>
        </w:rPr>
        <w:t xml:space="preserve">).  </w:t>
      </w:r>
    </w:p>
    <w:p w14:paraId="3FE92995" w14:textId="77777777" w:rsidR="00AF3CC7" w:rsidRDefault="00AF3CC7" w:rsidP="009F27EF">
      <w:pPr>
        <w:rPr>
          <w:rFonts w:ascii="Calibri" w:hAnsi="Calibri" w:cs="Calibri"/>
        </w:rPr>
      </w:pPr>
    </w:p>
    <w:p w14:paraId="7A4E3C01" w14:textId="14C640F7" w:rsidR="009F27EF" w:rsidRPr="00D469BA" w:rsidRDefault="009F27EF" w:rsidP="009F27EF">
      <w:pPr>
        <w:rPr>
          <w:rFonts w:ascii="Calibri" w:hAnsi="Calibri" w:cs="Calibri"/>
        </w:rPr>
      </w:pPr>
      <w:r w:rsidRPr="00D469BA">
        <w:rPr>
          <w:rFonts w:ascii="Calibri" w:hAnsi="Calibri" w:cs="Calibri"/>
        </w:rPr>
        <w:t>In the special case of j = 2 we have:</w:t>
      </w:r>
    </w:p>
    <w:p w14:paraId="2660E6F5" w14:textId="77777777" w:rsidR="009F27EF" w:rsidRPr="00D469BA" w:rsidRDefault="009F27EF" w:rsidP="009F27EF">
      <w:pPr>
        <w:rPr>
          <w:rFonts w:ascii="Calibri" w:hAnsi="Calibri" w:cs="Calibri"/>
        </w:rPr>
      </w:pPr>
    </w:p>
    <w:p w14:paraId="6E890178" w14:textId="2DA71684" w:rsidR="009F27EF" w:rsidRPr="00D469BA" w:rsidRDefault="00980751" w:rsidP="009F27EF">
      <w:pPr>
        <w:rPr>
          <w:rFonts w:ascii="Calibri" w:hAnsi="Calibri" w:cs="Calibri"/>
        </w:rPr>
      </w:pPr>
      <w:r w:rsidRPr="00980751">
        <w:rPr>
          <w:rFonts w:ascii="Calibri" w:hAnsi="Calibri" w:cs="Calibri"/>
          <w:position w:val="-62"/>
        </w:rPr>
        <w:object w:dxaOrig="3640" w:dyaOrig="1359" w14:anchorId="30EBE60F">
          <v:shape id="_x0000_i1043" type="#_x0000_t75" style="width:181.65pt;height:68.2pt" o:ole="">
            <v:imagedata r:id="rId13" o:title=""/>
          </v:shape>
          <o:OLEObject Type="Embed" ProgID="Equation.DSMT4" ShapeID="_x0000_i1043" DrawAspect="Content" ObjectID="_1830679128" r:id="rId14"/>
        </w:object>
      </w:r>
    </w:p>
    <w:p w14:paraId="190A48D7" w14:textId="77777777" w:rsidR="00565F6A" w:rsidRDefault="00565F6A" w:rsidP="00250371">
      <w:pPr>
        <w:rPr>
          <w:rFonts w:ascii="Calibri" w:hAnsi="Calibri" w:cs="Calibri"/>
        </w:rPr>
      </w:pPr>
    </w:p>
    <w:p w14:paraId="204A73F8" w14:textId="1F00F990" w:rsidR="00D066EF" w:rsidRDefault="00D066EF" w:rsidP="00250371">
      <w:pPr>
        <w:rPr>
          <w:rFonts w:ascii="Calibri" w:hAnsi="Calibri" w:cs="Calibri"/>
        </w:rPr>
      </w:pPr>
      <w:r>
        <w:rPr>
          <w:rFonts w:ascii="Calibri" w:hAnsi="Calibri" w:cs="Calibri"/>
        </w:rPr>
        <w:t>Can observe that P(a</w:t>
      </w:r>
      <w:r>
        <w:rPr>
          <w:rFonts w:ascii="Calibri" w:hAnsi="Calibri" w:cs="Calibri"/>
          <w:vertAlign w:val="subscript"/>
        </w:rPr>
        <w:t>j</w:t>
      </w:r>
      <w:r>
        <w:rPr>
          <w:rFonts w:ascii="Calibri" w:hAnsi="Calibri" w:cs="Calibri"/>
        </w:rPr>
        <w:t>|b) is just a weighted average of all the P(a</w:t>
      </w:r>
      <w:r>
        <w:rPr>
          <w:rFonts w:ascii="Calibri" w:hAnsi="Calibri" w:cs="Calibri"/>
          <w:vertAlign w:val="subscript"/>
        </w:rPr>
        <w:t>i</w:t>
      </w:r>
      <w:r>
        <w:rPr>
          <w:rFonts w:ascii="Calibri" w:hAnsi="Calibri" w:cs="Calibri"/>
        </w:rPr>
        <w:t>|b)’s.  And the weights are the a priori probabilities: P(a</w:t>
      </w:r>
      <w:r>
        <w:rPr>
          <w:rFonts w:ascii="Calibri" w:hAnsi="Calibri" w:cs="Calibri"/>
          <w:vertAlign w:val="subscript"/>
        </w:rPr>
        <w:t>i</w:t>
      </w:r>
      <w:r>
        <w:rPr>
          <w:rFonts w:ascii="Calibri" w:hAnsi="Calibri" w:cs="Calibri"/>
        </w:rPr>
        <w:t>)’s.  If all the a priori probabilities are equal, then P(a</w:t>
      </w:r>
      <w:r>
        <w:rPr>
          <w:rFonts w:ascii="Calibri" w:hAnsi="Calibri" w:cs="Calibri"/>
          <w:vertAlign w:val="subscript"/>
        </w:rPr>
        <w:t>i</w:t>
      </w:r>
      <w:r>
        <w:rPr>
          <w:rFonts w:ascii="Calibri" w:hAnsi="Calibri" w:cs="Calibri"/>
        </w:rPr>
        <w:t>|b) is just P(b|a</w:t>
      </w:r>
      <w:r>
        <w:rPr>
          <w:rFonts w:ascii="Calibri" w:hAnsi="Calibri" w:cs="Calibri"/>
          <w:vertAlign w:val="subscript"/>
        </w:rPr>
        <w:t>i</w:t>
      </w:r>
      <w:r>
        <w:rPr>
          <w:rFonts w:ascii="Calibri" w:hAnsi="Calibri" w:cs="Calibri"/>
        </w:rPr>
        <w:t>)/(ΣP(b|a</w:t>
      </w:r>
      <w:r>
        <w:rPr>
          <w:rFonts w:ascii="Calibri" w:hAnsi="Calibri" w:cs="Calibri"/>
          <w:vertAlign w:val="subscript"/>
        </w:rPr>
        <w:t>j</w:t>
      </w:r>
      <w:r>
        <w:rPr>
          <w:rFonts w:ascii="Calibri" w:hAnsi="Calibri" w:cs="Calibri"/>
        </w:rPr>
        <w:t xml:space="preserve">).  </w:t>
      </w:r>
    </w:p>
    <w:p w14:paraId="05181C4C" w14:textId="77777777" w:rsidR="00D066EF" w:rsidRDefault="00D066EF" w:rsidP="00250371">
      <w:pPr>
        <w:rPr>
          <w:rFonts w:ascii="Calibri" w:hAnsi="Calibri" w:cs="Calibri"/>
        </w:rPr>
      </w:pPr>
    </w:p>
    <w:p w14:paraId="3A99177A" w14:textId="634FBD25" w:rsidR="00250371" w:rsidRPr="00250371" w:rsidRDefault="00250371" w:rsidP="00250371">
      <w:pPr>
        <w:rPr>
          <w:rFonts w:ascii="Calibri" w:hAnsi="Calibri" w:cs="Calibri"/>
        </w:rPr>
      </w:pPr>
      <w:r w:rsidRPr="00250371">
        <w:rPr>
          <w:rFonts w:ascii="Calibri" w:hAnsi="Calibri" w:cs="Calibri"/>
        </w:rPr>
        <w:t>We can visually represent Baye’s theorem with the diagram.  The quadrilaterals are all the a</w:t>
      </w:r>
      <w:r w:rsidRPr="00250371">
        <w:rPr>
          <w:rFonts w:ascii="Calibri" w:hAnsi="Calibri" w:cs="Calibri"/>
          <w:vertAlign w:val="subscript"/>
        </w:rPr>
        <w:t>j</w:t>
      </w:r>
      <w:r w:rsidRPr="00250371">
        <w:rPr>
          <w:rFonts w:ascii="Calibri" w:hAnsi="Calibri" w:cs="Calibri"/>
        </w:rPr>
        <w:t xml:space="preserve"> that together form the universal set</w:t>
      </w:r>
      <w:r w:rsidR="004A4FC1">
        <w:rPr>
          <w:rFonts w:ascii="Calibri" w:hAnsi="Calibri" w:cs="Calibri"/>
        </w:rPr>
        <w:t xml:space="preserve"> (or at least together form a set of which b is a subset</w:t>
      </w:r>
      <w:r w:rsidR="00DE3CFA">
        <w:rPr>
          <w:rFonts w:ascii="Calibri" w:hAnsi="Calibri" w:cs="Calibri"/>
        </w:rPr>
        <w:t xml:space="preserve"> – so a</w:t>
      </w:r>
      <w:r w:rsidR="00DE3CFA">
        <w:rPr>
          <w:rFonts w:ascii="Calibri" w:hAnsi="Calibri" w:cs="Calibri"/>
          <w:vertAlign w:val="subscript"/>
        </w:rPr>
        <w:t>1</w:t>
      </w:r>
      <w:r w:rsidR="00DE3CFA">
        <w:rPr>
          <w:rFonts w:ascii="Calibri" w:hAnsi="Calibri" w:cs="Calibri"/>
        </w:rPr>
        <w:t xml:space="preserve"> and a</w:t>
      </w:r>
      <w:r w:rsidR="00DE3CFA">
        <w:rPr>
          <w:rFonts w:ascii="Calibri" w:hAnsi="Calibri" w:cs="Calibri"/>
          <w:vertAlign w:val="subscript"/>
        </w:rPr>
        <w:t>2</w:t>
      </w:r>
      <w:r w:rsidR="00DE3CFA">
        <w:rPr>
          <w:rFonts w:ascii="Calibri" w:hAnsi="Calibri" w:cs="Calibri"/>
        </w:rPr>
        <w:t xml:space="preserve"> don’t really matter</w:t>
      </w:r>
      <w:r w:rsidR="004A4FC1">
        <w:rPr>
          <w:rFonts w:ascii="Calibri" w:hAnsi="Calibri" w:cs="Calibri"/>
        </w:rPr>
        <w:t>)</w:t>
      </w:r>
      <w:r w:rsidRPr="00250371">
        <w:rPr>
          <w:rFonts w:ascii="Calibri" w:hAnsi="Calibri" w:cs="Calibri"/>
        </w:rPr>
        <w:t>, and b is the even</w:t>
      </w:r>
      <w:r w:rsidR="00744442">
        <w:rPr>
          <w:rFonts w:ascii="Calibri" w:hAnsi="Calibri" w:cs="Calibri"/>
        </w:rPr>
        <w:t>t</w:t>
      </w:r>
      <w:r w:rsidRPr="00250371">
        <w:rPr>
          <w:rFonts w:ascii="Calibri" w:hAnsi="Calibri" w:cs="Calibri"/>
        </w:rPr>
        <w:t xml:space="preserve"> that happened.</w:t>
      </w:r>
    </w:p>
    <w:p w14:paraId="1E268614" w14:textId="77777777" w:rsidR="009F27EF" w:rsidRPr="00D469BA" w:rsidRDefault="009F27EF" w:rsidP="009F27EF">
      <w:pPr>
        <w:rPr>
          <w:rFonts w:ascii="Calibri" w:hAnsi="Calibri" w:cs="Calibri"/>
        </w:rPr>
      </w:pPr>
    </w:p>
    <w:p w14:paraId="46F2702D" w14:textId="49E13207" w:rsidR="009F27EF" w:rsidRDefault="00252577" w:rsidP="009F27EF">
      <w:r w:rsidRPr="00C91D48">
        <w:rPr>
          <w:rFonts w:ascii="Calibri" w:hAnsi="Calibri" w:cs="Calibri"/>
          <w:noProof/>
        </w:rPr>
        <w:drawing>
          <wp:inline distT="0" distB="0" distL="0" distR="0" wp14:anchorId="64E59A8D" wp14:editId="13099BD2">
            <wp:extent cx="2272030" cy="199517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72030" cy="1995170"/>
                    </a:xfrm>
                    <a:prstGeom prst="rect">
                      <a:avLst/>
                    </a:prstGeom>
                    <a:noFill/>
                    <a:ln>
                      <a:noFill/>
                    </a:ln>
                  </pic:spPr>
                </pic:pic>
              </a:graphicData>
            </a:graphic>
          </wp:inline>
        </w:drawing>
      </w:r>
    </w:p>
    <w:p w14:paraId="5DC6500D" w14:textId="77777777" w:rsidR="00653B05" w:rsidRDefault="00653B05" w:rsidP="009F27EF"/>
    <w:p w14:paraId="1BF9FD88" w14:textId="77777777" w:rsidR="00B37FA9" w:rsidRPr="00742965" w:rsidRDefault="00DE3CFA" w:rsidP="009F27EF">
      <w:pPr>
        <w:rPr>
          <w:rFonts w:ascii="Calibri" w:hAnsi="Calibri" w:cs="Calibri"/>
        </w:rPr>
      </w:pPr>
      <w:r>
        <w:rPr>
          <w:rFonts w:ascii="Calibri" w:hAnsi="Calibri" w:cs="Calibri"/>
        </w:rPr>
        <w:t>So we presume to know the probabilities P(a</w:t>
      </w:r>
      <w:r>
        <w:rPr>
          <w:rFonts w:ascii="Calibri" w:hAnsi="Calibri" w:cs="Calibri"/>
          <w:vertAlign w:val="subscript"/>
        </w:rPr>
        <w:t>j</w:t>
      </w:r>
      <w:r>
        <w:rPr>
          <w:rFonts w:ascii="Calibri" w:hAnsi="Calibri" w:cs="Calibri"/>
        </w:rPr>
        <w:t>) of all the a</w:t>
      </w:r>
      <w:r>
        <w:rPr>
          <w:rFonts w:ascii="Calibri" w:hAnsi="Calibri" w:cs="Calibri"/>
          <w:vertAlign w:val="subscript"/>
        </w:rPr>
        <w:t>j</w:t>
      </w:r>
      <w:r>
        <w:rPr>
          <w:rFonts w:ascii="Calibri" w:hAnsi="Calibri" w:cs="Calibri"/>
        </w:rPr>
        <w:t>’s.  And we know all the conditional probabilities P(b|a</w:t>
      </w:r>
      <w:r>
        <w:rPr>
          <w:rFonts w:ascii="Calibri" w:hAnsi="Calibri" w:cs="Calibri"/>
          <w:vertAlign w:val="subscript"/>
        </w:rPr>
        <w:t>j</w:t>
      </w:r>
      <w:r>
        <w:rPr>
          <w:rFonts w:ascii="Calibri" w:hAnsi="Calibri" w:cs="Calibri"/>
        </w:rPr>
        <w:t>) of b</w:t>
      </w:r>
      <w:r w:rsidR="00C91D48">
        <w:rPr>
          <w:rFonts w:ascii="Calibri" w:hAnsi="Calibri" w:cs="Calibri"/>
        </w:rPr>
        <w:t xml:space="preserve"> [so basically we know all the intersection probabilities P(ba</w:t>
      </w:r>
      <w:r w:rsidR="00C91D48">
        <w:rPr>
          <w:rFonts w:ascii="Calibri" w:hAnsi="Calibri" w:cs="Calibri"/>
          <w:vertAlign w:val="subscript"/>
        </w:rPr>
        <w:t>j</w:t>
      </w:r>
      <w:r w:rsidR="00C91D48">
        <w:rPr>
          <w:rFonts w:ascii="Calibri" w:hAnsi="Calibri" w:cs="Calibri"/>
        </w:rPr>
        <w:t>)]</w:t>
      </w:r>
      <w:r>
        <w:rPr>
          <w:rFonts w:ascii="Calibri" w:hAnsi="Calibri" w:cs="Calibri"/>
        </w:rPr>
        <w:t xml:space="preserve">.  </w:t>
      </w:r>
      <w:r w:rsidR="005E3CC3">
        <w:rPr>
          <w:rFonts w:ascii="Calibri" w:hAnsi="Calibri" w:cs="Calibri"/>
        </w:rPr>
        <w:t>And with that we can get any of the reverse conditional probabilities P(a</w:t>
      </w:r>
      <w:r w:rsidR="005E3CC3">
        <w:rPr>
          <w:rFonts w:ascii="Calibri" w:hAnsi="Calibri" w:cs="Calibri"/>
          <w:vertAlign w:val="subscript"/>
        </w:rPr>
        <w:t>j</w:t>
      </w:r>
      <w:r w:rsidR="005E3CC3">
        <w:rPr>
          <w:rFonts w:ascii="Calibri" w:hAnsi="Calibri" w:cs="Calibri"/>
        </w:rPr>
        <w:t xml:space="preserve">|b).  </w:t>
      </w:r>
      <w:r>
        <w:rPr>
          <w:rFonts w:ascii="Calibri" w:hAnsi="Calibri" w:cs="Calibri"/>
        </w:rPr>
        <w:t xml:space="preserve">Geometrically, this means we know </w:t>
      </w:r>
      <w:r w:rsidR="00742965">
        <w:rPr>
          <w:rFonts w:ascii="Calibri" w:hAnsi="Calibri" w:cs="Calibri"/>
        </w:rPr>
        <w:t>all the areas of the events a</w:t>
      </w:r>
      <w:r>
        <w:rPr>
          <w:rFonts w:ascii="Calibri" w:hAnsi="Calibri" w:cs="Calibri"/>
          <w:vertAlign w:val="subscript"/>
        </w:rPr>
        <w:t>j</w:t>
      </w:r>
      <w:r>
        <w:rPr>
          <w:rFonts w:ascii="Calibri" w:hAnsi="Calibri" w:cs="Calibri"/>
        </w:rPr>
        <w:t>.  And we know what fraction (b</w:t>
      </w:r>
      <w:r>
        <w:rPr>
          <w:rFonts w:ascii="Cambria Math" w:hAnsi="Cambria Math" w:cs="Calibri"/>
        </w:rPr>
        <w:t>∩</w:t>
      </w:r>
      <w:r>
        <w:rPr>
          <w:rFonts w:ascii="Calibri" w:hAnsi="Calibri" w:cs="Calibri"/>
        </w:rPr>
        <w:t>a</w:t>
      </w:r>
      <w:r>
        <w:rPr>
          <w:rFonts w:ascii="Calibri" w:hAnsi="Calibri" w:cs="Calibri"/>
          <w:vertAlign w:val="subscript"/>
        </w:rPr>
        <w:t>j</w:t>
      </w:r>
      <w:r>
        <w:rPr>
          <w:rFonts w:ascii="Calibri" w:hAnsi="Calibri" w:cs="Calibri"/>
        </w:rPr>
        <w:t>)/a</w:t>
      </w:r>
      <w:r w:rsidR="005E3CC3">
        <w:rPr>
          <w:rFonts w:ascii="Calibri" w:hAnsi="Calibri" w:cs="Calibri"/>
          <w:vertAlign w:val="subscript"/>
        </w:rPr>
        <w:t>j</w:t>
      </w:r>
      <w:r>
        <w:rPr>
          <w:rFonts w:ascii="Calibri" w:hAnsi="Calibri" w:cs="Calibri"/>
        </w:rPr>
        <w:t xml:space="preserve"> each </w:t>
      </w:r>
      <w:r w:rsidR="005E3CC3">
        <w:rPr>
          <w:rFonts w:ascii="Calibri" w:hAnsi="Calibri" w:cs="Calibri"/>
        </w:rPr>
        <w:t>a</w:t>
      </w:r>
      <w:r w:rsidR="005E3CC3">
        <w:rPr>
          <w:rFonts w:ascii="Calibri" w:hAnsi="Calibri" w:cs="Calibri"/>
          <w:vertAlign w:val="subscript"/>
        </w:rPr>
        <w:t>j</w:t>
      </w:r>
      <w:r w:rsidR="005E3CC3">
        <w:rPr>
          <w:rFonts w:ascii="Calibri" w:hAnsi="Calibri" w:cs="Calibri"/>
        </w:rPr>
        <w:t xml:space="preserve"> event contributes to the area of b</w:t>
      </w:r>
      <w:r w:rsidR="00C91D48">
        <w:rPr>
          <w:rFonts w:ascii="Calibri" w:hAnsi="Calibri" w:cs="Calibri"/>
        </w:rPr>
        <w:t xml:space="preserve"> [or more simply, we know the intersection areas b</w:t>
      </w:r>
      <w:r w:rsidR="00C91D48">
        <w:rPr>
          <w:rFonts w:ascii="Cambria Math" w:hAnsi="Cambria Math" w:cs="Calibri"/>
        </w:rPr>
        <w:t>∩</w:t>
      </w:r>
      <w:r w:rsidR="00C91D48">
        <w:rPr>
          <w:rFonts w:ascii="Calibri" w:hAnsi="Calibri" w:cs="Calibri"/>
        </w:rPr>
        <w:t>a</w:t>
      </w:r>
      <w:r w:rsidR="00C91D48">
        <w:rPr>
          <w:rFonts w:ascii="Calibri" w:hAnsi="Calibri" w:cs="Calibri"/>
          <w:vertAlign w:val="subscript"/>
        </w:rPr>
        <w:t>j</w:t>
      </w:r>
      <w:r w:rsidR="00C91D48">
        <w:rPr>
          <w:rFonts w:ascii="Calibri" w:hAnsi="Calibri" w:cs="Calibri"/>
        </w:rPr>
        <w:t xml:space="preserve">] </w:t>
      </w:r>
      <w:r w:rsidR="005E3CC3">
        <w:rPr>
          <w:rFonts w:ascii="Calibri" w:hAnsi="Calibri" w:cs="Calibri"/>
        </w:rPr>
        <w:t xml:space="preserve">.  </w:t>
      </w:r>
      <w:r w:rsidR="00742965">
        <w:rPr>
          <w:rFonts w:ascii="Calibri" w:hAnsi="Calibri" w:cs="Calibri"/>
        </w:rPr>
        <w:t>And with that we can get the fraction (b</w:t>
      </w:r>
      <w:r w:rsidR="00742965">
        <w:rPr>
          <w:rFonts w:ascii="Cambria Math" w:hAnsi="Cambria Math" w:cs="Calibri"/>
        </w:rPr>
        <w:t>∩</w:t>
      </w:r>
      <w:r w:rsidR="00742965">
        <w:rPr>
          <w:rFonts w:ascii="Calibri" w:hAnsi="Calibri" w:cs="Calibri"/>
        </w:rPr>
        <w:t>a</w:t>
      </w:r>
      <w:r w:rsidR="00742965">
        <w:rPr>
          <w:rFonts w:ascii="Calibri" w:hAnsi="Calibri" w:cs="Calibri"/>
          <w:vertAlign w:val="subscript"/>
        </w:rPr>
        <w:t>j</w:t>
      </w:r>
      <w:r w:rsidR="00742965">
        <w:rPr>
          <w:rFonts w:ascii="Calibri" w:hAnsi="Calibri" w:cs="Calibri"/>
        </w:rPr>
        <w:t>)/b of area b contributes to each event a</w:t>
      </w:r>
      <w:r w:rsidR="00742965">
        <w:rPr>
          <w:rFonts w:ascii="Calibri" w:hAnsi="Calibri" w:cs="Calibri"/>
          <w:vertAlign w:val="subscript"/>
        </w:rPr>
        <w:t>j</w:t>
      </w:r>
      <w:r w:rsidR="00742965">
        <w:rPr>
          <w:rFonts w:ascii="Calibri" w:hAnsi="Calibri" w:cs="Calibri"/>
        </w:rPr>
        <w:t xml:space="preserve">.  </w:t>
      </w:r>
      <w:r w:rsidR="00C91D48">
        <w:rPr>
          <w:rFonts w:ascii="Calibri" w:hAnsi="Calibri" w:cs="Calibri"/>
        </w:rPr>
        <w:t>So could say,</w:t>
      </w:r>
    </w:p>
    <w:p w14:paraId="60801914" w14:textId="77777777" w:rsidR="00B37FA9" w:rsidRDefault="00B37FA9" w:rsidP="009F27EF">
      <w:pPr>
        <w:rPr>
          <w:rFonts w:ascii="Calibri" w:hAnsi="Calibri" w:cs="Calibri"/>
        </w:rPr>
      </w:pPr>
    </w:p>
    <w:p w14:paraId="2D4F09D4" w14:textId="77777777" w:rsidR="00B37FA9" w:rsidRDefault="003374AE" w:rsidP="009F27EF">
      <w:pPr>
        <w:rPr>
          <w:rFonts w:ascii="Calibri" w:hAnsi="Calibri" w:cs="Calibri"/>
        </w:rPr>
      </w:pPr>
      <w:r w:rsidRPr="00120BD3">
        <w:rPr>
          <w:rFonts w:ascii="Calibri" w:hAnsi="Calibri" w:cs="Calibri"/>
          <w:position w:val="-50"/>
        </w:rPr>
        <w:object w:dxaOrig="5420" w:dyaOrig="880" w14:anchorId="5766F7ED">
          <v:shape id="_x0000_i1044" type="#_x0000_t75" style="width:270pt;height:44.2pt" o:ole="" fillcolor="#cfc">
            <v:imagedata r:id="rId16" o:title=""/>
          </v:shape>
          <o:OLEObject Type="Embed" ProgID="Equation.DSMT4" ShapeID="_x0000_i1044" DrawAspect="Content" ObjectID="_1830679129" r:id="rId17"/>
        </w:object>
      </w:r>
    </w:p>
    <w:p w14:paraId="4C38E3A1" w14:textId="77777777" w:rsidR="00DE3CFA" w:rsidRDefault="00DE3CFA" w:rsidP="009F27EF">
      <w:pPr>
        <w:rPr>
          <w:rFonts w:ascii="Calibri" w:hAnsi="Calibri" w:cs="Calibri"/>
        </w:rPr>
      </w:pPr>
    </w:p>
    <w:p w14:paraId="3D817A9E" w14:textId="460E781A" w:rsidR="00407275" w:rsidRDefault="00252577" w:rsidP="009F27EF">
      <w:pPr>
        <w:rPr>
          <w:rFonts w:ascii="Calibri" w:hAnsi="Calibri" w:cs="Calibri"/>
        </w:rPr>
      </w:pPr>
      <w:r>
        <w:rPr>
          <w:rFonts w:ascii="Calibri" w:hAnsi="Calibri" w:cs="Calibri"/>
        </w:rPr>
        <w:t xml:space="preserve">Note this is just the given intersection area divided by the sum of all the intersection areas.  </w:t>
      </w:r>
      <w:r w:rsidR="00C91D48">
        <w:rPr>
          <w:rFonts w:ascii="Calibri" w:hAnsi="Calibri" w:cs="Calibri"/>
        </w:rPr>
        <w:t>Anyway, n</w:t>
      </w:r>
      <w:r w:rsidR="00407275">
        <w:rPr>
          <w:rFonts w:ascii="Calibri" w:hAnsi="Calibri" w:cs="Calibri"/>
        </w:rPr>
        <w:t xml:space="preserve">ote we do </w:t>
      </w:r>
      <w:r w:rsidR="00407275">
        <w:rPr>
          <w:rFonts w:ascii="Calibri" w:hAnsi="Calibri" w:cs="Calibri"/>
          <w:i/>
        </w:rPr>
        <w:t>not</w:t>
      </w:r>
      <w:r w:rsidR="00407275">
        <w:rPr>
          <w:rFonts w:ascii="Calibri" w:hAnsi="Calibri" w:cs="Calibri"/>
        </w:rPr>
        <w:t xml:space="preserve"> have:</w:t>
      </w:r>
    </w:p>
    <w:p w14:paraId="2B49E527" w14:textId="77777777" w:rsidR="00407275" w:rsidRDefault="00407275" w:rsidP="009F27EF">
      <w:pPr>
        <w:rPr>
          <w:rFonts w:ascii="Calibri" w:hAnsi="Calibri" w:cs="Calibri"/>
        </w:rPr>
      </w:pPr>
    </w:p>
    <w:p w14:paraId="4CE8D645" w14:textId="77777777" w:rsidR="00407275" w:rsidRDefault="00EF2242" w:rsidP="009F27EF">
      <w:pPr>
        <w:rPr>
          <w:rFonts w:ascii="Calibri" w:hAnsi="Calibri" w:cs="Calibri"/>
        </w:rPr>
      </w:pPr>
      <w:r>
        <w:rPr>
          <w:rFonts w:ascii="Calibri" w:hAnsi="Calibri" w:cs="Calibri"/>
          <w:position w:val="-10"/>
        </w:rPr>
        <w:object w:dxaOrig="2460" w:dyaOrig="360" w14:anchorId="24421DBC">
          <v:shape id="_x0000_i1045" type="#_x0000_t75" style="width:123.25pt;height:18.55pt" o:ole="">
            <v:imagedata r:id="rId18" o:title=""/>
          </v:shape>
          <o:OLEObject Type="Embed" ProgID="Equation.DSMT4" ShapeID="_x0000_i1045" DrawAspect="Content" ObjectID="_1830679130" r:id="rId19"/>
        </w:object>
      </w:r>
    </w:p>
    <w:p w14:paraId="1B70EB63" w14:textId="77777777" w:rsidR="00407275" w:rsidRDefault="00407275" w:rsidP="009F27EF">
      <w:pPr>
        <w:rPr>
          <w:rFonts w:ascii="Calibri" w:hAnsi="Calibri" w:cs="Calibri"/>
        </w:rPr>
      </w:pPr>
    </w:p>
    <w:p w14:paraId="5602F208" w14:textId="77777777" w:rsidR="00407275" w:rsidRDefault="00407275" w:rsidP="009F27EF">
      <w:pPr>
        <w:rPr>
          <w:rFonts w:ascii="Calibri" w:hAnsi="Calibri" w:cs="Calibri"/>
        </w:rPr>
      </w:pPr>
      <w:r>
        <w:rPr>
          <w:rFonts w:ascii="Calibri" w:hAnsi="Calibri" w:cs="Calibri"/>
        </w:rPr>
        <w:t>‘cause if a happens regardless, then we’d have P(a) = 2.</w:t>
      </w:r>
      <w:r w:rsidR="00EF2242">
        <w:rPr>
          <w:rFonts w:ascii="Calibri" w:hAnsi="Calibri" w:cs="Calibri"/>
        </w:rPr>
        <w:t xml:space="preserve">  But since,</w:t>
      </w:r>
    </w:p>
    <w:p w14:paraId="4A0BF82B" w14:textId="77777777" w:rsidR="00EF2242" w:rsidRDefault="00EF2242" w:rsidP="009F27EF">
      <w:pPr>
        <w:rPr>
          <w:rFonts w:ascii="Calibri" w:hAnsi="Calibri" w:cs="Calibri"/>
        </w:rPr>
      </w:pPr>
    </w:p>
    <w:p w14:paraId="483C6C9A" w14:textId="77777777" w:rsidR="00EF2242" w:rsidRDefault="00EF2242" w:rsidP="009F27EF">
      <w:pPr>
        <w:rPr>
          <w:rFonts w:ascii="Calibri" w:hAnsi="Calibri" w:cs="Calibri"/>
        </w:rPr>
      </w:pPr>
      <w:r w:rsidRPr="00EF2242">
        <w:rPr>
          <w:rFonts w:ascii="Calibri" w:hAnsi="Calibri" w:cs="Calibri"/>
          <w:position w:val="-10"/>
        </w:rPr>
        <w:object w:dxaOrig="2160" w:dyaOrig="360" w14:anchorId="177B7896">
          <v:shape id="_x0000_i1046" type="#_x0000_t75" style="width:108pt;height:18.55pt" o:ole="">
            <v:imagedata r:id="rId20" o:title=""/>
          </v:shape>
          <o:OLEObject Type="Embed" ProgID="Equation.DSMT4" ShapeID="_x0000_i1046" DrawAspect="Content" ObjectID="_1830679131" r:id="rId21"/>
        </w:object>
      </w:r>
    </w:p>
    <w:p w14:paraId="511F27C3" w14:textId="77777777" w:rsidR="00407275" w:rsidRDefault="00407275" w:rsidP="009F27EF">
      <w:pPr>
        <w:rPr>
          <w:rFonts w:ascii="Calibri" w:hAnsi="Calibri" w:cs="Calibri"/>
        </w:rPr>
      </w:pPr>
    </w:p>
    <w:p w14:paraId="3345392F" w14:textId="77777777" w:rsidR="00EF2242" w:rsidRDefault="00EF2242" w:rsidP="009F27EF">
      <w:pPr>
        <w:rPr>
          <w:rFonts w:ascii="Calibri" w:hAnsi="Calibri" w:cs="Calibri"/>
        </w:rPr>
      </w:pPr>
      <w:r>
        <w:rPr>
          <w:rFonts w:ascii="Calibri" w:hAnsi="Calibri" w:cs="Calibri"/>
        </w:rPr>
        <w:t xml:space="preserve">we </w:t>
      </w:r>
      <w:r>
        <w:rPr>
          <w:rFonts w:ascii="Calibri" w:hAnsi="Calibri" w:cs="Calibri"/>
          <w:i/>
        </w:rPr>
        <w:t>could</w:t>
      </w:r>
      <w:r>
        <w:rPr>
          <w:rFonts w:ascii="Calibri" w:hAnsi="Calibri" w:cs="Calibri"/>
        </w:rPr>
        <w:t xml:space="preserve"> say,</w:t>
      </w:r>
    </w:p>
    <w:p w14:paraId="01AF95A5" w14:textId="77777777" w:rsidR="00EF2242" w:rsidRDefault="00EF2242" w:rsidP="009F27EF">
      <w:pPr>
        <w:rPr>
          <w:rFonts w:ascii="Calibri" w:hAnsi="Calibri" w:cs="Calibri"/>
        </w:rPr>
      </w:pPr>
    </w:p>
    <w:p w14:paraId="480C9F0D" w14:textId="77777777" w:rsidR="00EF2242" w:rsidRDefault="00EF2242" w:rsidP="009F27EF">
      <w:pPr>
        <w:rPr>
          <w:rFonts w:ascii="Calibri" w:hAnsi="Calibri" w:cs="Calibri"/>
        </w:rPr>
      </w:pPr>
      <w:r w:rsidRPr="00EF2242">
        <w:rPr>
          <w:rFonts w:ascii="Calibri" w:hAnsi="Calibri" w:cs="Calibri"/>
          <w:position w:val="-10"/>
        </w:rPr>
        <w:object w:dxaOrig="3360" w:dyaOrig="360" w14:anchorId="76CDCA50">
          <v:shape id="_x0000_i1047" type="#_x0000_t75" style="width:168pt;height:18.55pt" o:ole="">
            <v:imagedata r:id="rId22" o:title=""/>
          </v:shape>
          <o:OLEObject Type="Embed" ProgID="Equation.DSMT4" ShapeID="_x0000_i1047" DrawAspect="Content" ObjectID="_1830679132" r:id="rId23"/>
        </w:object>
      </w:r>
    </w:p>
    <w:p w14:paraId="273E93D6" w14:textId="77777777" w:rsidR="00EF2242" w:rsidRDefault="00EF2242" w:rsidP="009F27EF">
      <w:pPr>
        <w:rPr>
          <w:rFonts w:ascii="Calibri" w:hAnsi="Calibri" w:cs="Calibri"/>
        </w:rPr>
      </w:pPr>
    </w:p>
    <w:p w14:paraId="26BA489E" w14:textId="77777777" w:rsidR="00EF2242" w:rsidRDefault="00EF2242" w:rsidP="009F27EF">
      <w:pPr>
        <w:rPr>
          <w:rFonts w:ascii="Calibri" w:hAnsi="Calibri" w:cs="Calibri"/>
        </w:rPr>
      </w:pPr>
      <w:r>
        <w:rPr>
          <w:rFonts w:ascii="Calibri" w:hAnsi="Calibri" w:cs="Calibri"/>
        </w:rPr>
        <w:t>a</w:t>
      </w:r>
      <w:r w:rsidR="008915AF">
        <w:rPr>
          <w:rFonts w:ascii="Calibri" w:hAnsi="Calibri" w:cs="Calibri"/>
        </w:rPr>
        <w:t>nd</w:t>
      </w:r>
      <w:r>
        <w:rPr>
          <w:rFonts w:ascii="Calibri" w:hAnsi="Calibri" w:cs="Calibri"/>
        </w:rPr>
        <w:t xml:space="preserve"> then, if a will happen regardless, we’d have:</w:t>
      </w:r>
    </w:p>
    <w:p w14:paraId="5380A100" w14:textId="77777777" w:rsidR="00EF2242" w:rsidRDefault="00EF2242" w:rsidP="009F27EF">
      <w:pPr>
        <w:rPr>
          <w:rFonts w:ascii="Calibri" w:hAnsi="Calibri" w:cs="Calibri"/>
        </w:rPr>
      </w:pPr>
    </w:p>
    <w:p w14:paraId="08AD6168" w14:textId="796DD218" w:rsidR="00EF2242" w:rsidRDefault="00837210" w:rsidP="009F27EF">
      <w:pPr>
        <w:rPr>
          <w:rFonts w:ascii="Calibri" w:hAnsi="Calibri" w:cs="Calibri"/>
        </w:rPr>
      </w:pPr>
      <w:r w:rsidRPr="00EF2242">
        <w:rPr>
          <w:rFonts w:ascii="Calibri" w:hAnsi="Calibri" w:cs="Calibri"/>
          <w:position w:val="-46"/>
        </w:rPr>
        <w:object w:dxaOrig="3360" w:dyaOrig="1120" w14:anchorId="4FD74544">
          <v:shape id="_x0000_i1048" type="#_x0000_t75" style="width:174.55pt;height:58.35pt" o:ole="">
            <v:imagedata r:id="rId24" o:title=""/>
          </v:shape>
          <o:OLEObject Type="Embed" ProgID="Equation.DSMT4" ShapeID="_x0000_i1048" DrawAspect="Content" ObjectID="_1830679133" r:id="rId25"/>
        </w:object>
      </w:r>
    </w:p>
    <w:p w14:paraId="7E7E958A" w14:textId="77777777" w:rsidR="00EF2242" w:rsidRDefault="00EF2242" w:rsidP="009F27EF">
      <w:pPr>
        <w:rPr>
          <w:rFonts w:ascii="Calibri" w:hAnsi="Calibri" w:cs="Calibri"/>
        </w:rPr>
      </w:pPr>
    </w:p>
    <w:p w14:paraId="45979EE4" w14:textId="77777777" w:rsidR="00D43B86" w:rsidRDefault="00EF2242" w:rsidP="00D43B86">
      <w:pPr>
        <w:rPr>
          <w:rFonts w:ascii="Calibri" w:hAnsi="Calibri" w:cs="Calibri"/>
        </w:rPr>
      </w:pPr>
      <w:r>
        <w:rPr>
          <w:rFonts w:ascii="Calibri" w:hAnsi="Calibri" w:cs="Calibri"/>
        </w:rPr>
        <w:t>as we should.</w:t>
      </w:r>
      <w:r w:rsidR="00D43B86">
        <w:rPr>
          <w:rFonts w:ascii="Calibri" w:hAnsi="Calibri" w:cs="Calibri"/>
        </w:rPr>
        <w:t xml:space="preserve">  We can have more than just one ‘b’.  Consider following diagram,</w:t>
      </w:r>
    </w:p>
    <w:p w14:paraId="64B75FE0" w14:textId="77777777" w:rsidR="00D43B86" w:rsidRDefault="00D43B86" w:rsidP="00D43B86">
      <w:pPr>
        <w:rPr>
          <w:rFonts w:ascii="Calibri" w:hAnsi="Calibri" w:cs="Calibri"/>
        </w:rPr>
      </w:pPr>
    </w:p>
    <w:p w14:paraId="69E6066A" w14:textId="1782576C" w:rsidR="00D43B86" w:rsidRDefault="00732F82" w:rsidP="00D43B86">
      <w:pPr>
        <w:rPr>
          <w:rFonts w:ascii="Calibri" w:hAnsi="Calibri" w:cs="Calibri"/>
        </w:rPr>
      </w:pPr>
      <w:r w:rsidRPr="00732F82">
        <w:rPr>
          <w:rFonts w:ascii="Calibri" w:hAnsi="Calibri" w:cs="Calibri"/>
          <w:noProof/>
        </w:rPr>
        <w:drawing>
          <wp:inline distT="0" distB="0" distL="0" distR="0" wp14:anchorId="7E6094A2" wp14:editId="5C389ABB">
            <wp:extent cx="2500745" cy="1827468"/>
            <wp:effectExtent l="0" t="0" r="0" b="1905"/>
            <wp:docPr id="2" name="Picture 2"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with low confidence"/>
                    <pic:cNvPicPr/>
                  </pic:nvPicPr>
                  <pic:blipFill>
                    <a:blip r:embed="rId26"/>
                    <a:stretch>
                      <a:fillRect/>
                    </a:stretch>
                  </pic:blipFill>
                  <pic:spPr>
                    <a:xfrm>
                      <a:off x="0" y="0"/>
                      <a:ext cx="2513739" cy="1836964"/>
                    </a:xfrm>
                    <a:prstGeom prst="rect">
                      <a:avLst/>
                    </a:prstGeom>
                  </pic:spPr>
                </pic:pic>
              </a:graphicData>
            </a:graphic>
          </wp:inline>
        </w:drawing>
      </w:r>
    </w:p>
    <w:p w14:paraId="3890FBE1" w14:textId="77777777" w:rsidR="00D43B86" w:rsidRDefault="00D43B86" w:rsidP="00D43B86">
      <w:pPr>
        <w:rPr>
          <w:rFonts w:ascii="Calibri" w:hAnsi="Calibri" w:cs="Calibri"/>
        </w:rPr>
      </w:pPr>
    </w:p>
    <w:p w14:paraId="2D1BCBBE" w14:textId="521502FA" w:rsidR="00D43B86" w:rsidRPr="00A51935" w:rsidRDefault="001E11F1" w:rsidP="00D43B86">
      <w:pPr>
        <w:rPr>
          <w:rFonts w:ascii="Calibri" w:hAnsi="Calibri" w:cs="Calibri"/>
        </w:rPr>
      </w:pPr>
      <w:r>
        <w:rPr>
          <w:rFonts w:ascii="Calibri" w:hAnsi="Calibri" w:cs="Calibri"/>
        </w:rPr>
        <w:t xml:space="preserve">Note </w:t>
      </w:r>
      <m:oMath>
        <m:acc>
          <m:accPr>
            <m:chr m:val="̅"/>
            <m:ctrlPr>
              <w:rPr>
                <w:rFonts w:ascii="Cambria Math" w:hAnsi="Cambria Math" w:cs="Calibri"/>
                <w:i/>
              </w:rPr>
            </m:ctrlPr>
          </m:accPr>
          <m:e>
            <m:r>
              <w:rPr>
                <w:rFonts w:ascii="Cambria Math" w:hAnsi="Cambria Math" w:cs="Calibri"/>
              </w:rPr>
              <m:t>b</m:t>
            </m:r>
          </m:e>
        </m:acc>
      </m:oMath>
      <w:r>
        <w:rPr>
          <w:rFonts w:ascii="Calibri" w:hAnsi="Calibri" w:cs="Calibri"/>
          <w:vertAlign w:val="subscript"/>
        </w:rPr>
        <w:t>1</w:t>
      </w:r>
      <w:r>
        <w:rPr>
          <w:rFonts w:ascii="Calibri" w:hAnsi="Calibri" w:cs="Calibri"/>
        </w:rPr>
        <w:t xml:space="preserve"> would take up the rest the space besides b</w:t>
      </w:r>
      <w:r>
        <w:rPr>
          <w:rFonts w:ascii="Calibri" w:hAnsi="Calibri" w:cs="Calibri"/>
          <w:vertAlign w:val="subscript"/>
        </w:rPr>
        <w:t>1</w:t>
      </w:r>
      <w:r>
        <w:rPr>
          <w:rFonts w:ascii="Calibri" w:hAnsi="Calibri" w:cs="Calibri"/>
        </w:rPr>
        <w:t xml:space="preserve"> and </w:t>
      </w:r>
      <m:oMath>
        <m:acc>
          <m:accPr>
            <m:chr m:val="̅"/>
            <m:ctrlPr>
              <w:rPr>
                <w:rFonts w:ascii="Cambria Math" w:hAnsi="Cambria Math" w:cs="Calibri"/>
                <w:i/>
              </w:rPr>
            </m:ctrlPr>
          </m:accPr>
          <m:e>
            <m:r>
              <w:rPr>
                <w:rFonts w:ascii="Cambria Math" w:hAnsi="Cambria Math" w:cs="Calibri"/>
              </w:rPr>
              <m:t>b</m:t>
            </m:r>
          </m:e>
        </m:acc>
      </m:oMath>
      <w:r>
        <w:rPr>
          <w:rFonts w:ascii="Calibri" w:hAnsi="Calibri" w:cs="Calibri"/>
          <w:vertAlign w:val="subscript"/>
        </w:rPr>
        <w:t>2</w:t>
      </w:r>
      <w:r>
        <w:rPr>
          <w:rFonts w:ascii="Calibri" w:hAnsi="Calibri" w:cs="Calibri"/>
        </w:rPr>
        <w:t xml:space="preserve"> would take up the rest of the space besides b</w:t>
      </w:r>
      <w:r>
        <w:rPr>
          <w:rFonts w:ascii="Calibri" w:hAnsi="Calibri" w:cs="Calibri"/>
          <w:vertAlign w:val="subscript"/>
        </w:rPr>
        <w:t>2</w:t>
      </w:r>
      <w:r>
        <w:rPr>
          <w:rFonts w:ascii="Calibri" w:hAnsi="Calibri" w:cs="Calibri"/>
        </w:rPr>
        <w:t xml:space="preserve">.  Obviously there would be overlap between </w:t>
      </w:r>
      <m:oMath>
        <m:acc>
          <m:accPr>
            <m:chr m:val="̅"/>
            <m:ctrlPr>
              <w:rPr>
                <w:rFonts w:ascii="Cambria Math" w:hAnsi="Cambria Math" w:cs="Calibri"/>
                <w:i/>
              </w:rPr>
            </m:ctrlPr>
          </m:accPr>
          <m:e>
            <m:r>
              <w:rPr>
                <w:rFonts w:ascii="Cambria Math" w:hAnsi="Cambria Math" w:cs="Calibri"/>
              </w:rPr>
              <m:t>b</m:t>
            </m:r>
          </m:e>
        </m:acc>
      </m:oMath>
      <w:r>
        <w:rPr>
          <w:rFonts w:ascii="Calibri" w:hAnsi="Calibri" w:cs="Calibri"/>
          <w:vertAlign w:val="subscript"/>
        </w:rPr>
        <w:t>1</w:t>
      </w:r>
      <w:r>
        <w:rPr>
          <w:rFonts w:ascii="Calibri" w:hAnsi="Calibri" w:cs="Calibri"/>
        </w:rPr>
        <w:t xml:space="preserve"> and </w:t>
      </w:r>
      <m:oMath>
        <m:acc>
          <m:accPr>
            <m:chr m:val="̅"/>
            <m:ctrlPr>
              <w:rPr>
                <w:rFonts w:ascii="Cambria Math" w:hAnsi="Cambria Math" w:cs="Calibri"/>
                <w:i/>
              </w:rPr>
            </m:ctrlPr>
          </m:accPr>
          <m:e>
            <m:r>
              <w:rPr>
                <w:rFonts w:ascii="Cambria Math" w:hAnsi="Cambria Math" w:cs="Calibri"/>
              </w:rPr>
              <m:t>b</m:t>
            </m:r>
          </m:e>
        </m:acc>
      </m:oMath>
      <w:r>
        <w:rPr>
          <w:rFonts w:ascii="Calibri" w:hAnsi="Calibri" w:cs="Calibri"/>
          <w:vertAlign w:val="subscript"/>
        </w:rPr>
        <w:t>2</w:t>
      </w:r>
      <w:r>
        <w:rPr>
          <w:rFonts w:ascii="Calibri" w:hAnsi="Calibri" w:cs="Calibri"/>
        </w:rPr>
        <w:t xml:space="preserve"> just as there is between b</w:t>
      </w:r>
      <w:r>
        <w:rPr>
          <w:rFonts w:ascii="Calibri" w:hAnsi="Calibri" w:cs="Calibri"/>
          <w:vertAlign w:val="subscript"/>
        </w:rPr>
        <w:t>1</w:t>
      </w:r>
      <w:r>
        <w:rPr>
          <w:rFonts w:ascii="Calibri" w:hAnsi="Calibri" w:cs="Calibri"/>
        </w:rPr>
        <w:t xml:space="preserve"> and b</w:t>
      </w:r>
      <w:r>
        <w:rPr>
          <w:rFonts w:ascii="Calibri" w:hAnsi="Calibri" w:cs="Calibri"/>
          <w:vertAlign w:val="subscript"/>
        </w:rPr>
        <w:t>2</w:t>
      </w:r>
      <w:r>
        <w:rPr>
          <w:rFonts w:ascii="Calibri" w:hAnsi="Calibri" w:cs="Calibri"/>
        </w:rPr>
        <w:t xml:space="preserve">.  </w:t>
      </w:r>
      <w:r w:rsidR="00D43B86">
        <w:rPr>
          <w:rFonts w:ascii="Calibri" w:hAnsi="Calibri" w:cs="Calibri"/>
        </w:rPr>
        <w:t>The probability of any given a</w:t>
      </w:r>
      <w:r w:rsidR="00D43B86">
        <w:rPr>
          <w:rFonts w:ascii="Calibri" w:hAnsi="Calibri" w:cs="Calibri"/>
          <w:vertAlign w:val="subscript"/>
        </w:rPr>
        <w:t>i</w:t>
      </w:r>
      <w:r w:rsidR="00D43B86">
        <w:rPr>
          <w:rFonts w:ascii="Calibri" w:hAnsi="Calibri" w:cs="Calibri"/>
        </w:rPr>
        <w:t xml:space="preserve"> given say, b</w:t>
      </w:r>
      <w:r w:rsidR="00D43B86">
        <w:rPr>
          <w:rFonts w:ascii="Calibri" w:hAnsi="Calibri" w:cs="Calibri"/>
          <w:vertAlign w:val="subscript"/>
        </w:rPr>
        <w:t>1</w:t>
      </w:r>
      <w:r w:rsidR="00D43B86">
        <w:rPr>
          <w:rFonts w:ascii="Calibri" w:hAnsi="Calibri" w:cs="Calibri"/>
        </w:rPr>
        <w:t>, is like before,</w:t>
      </w:r>
    </w:p>
    <w:p w14:paraId="1E640C2C" w14:textId="77777777" w:rsidR="00D43B86" w:rsidRDefault="00D43B86" w:rsidP="00D43B86">
      <w:pPr>
        <w:rPr>
          <w:rFonts w:ascii="Calibri" w:hAnsi="Calibri" w:cs="Calibri"/>
        </w:rPr>
      </w:pPr>
    </w:p>
    <w:p w14:paraId="7F33A6C8" w14:textId="77777777" w:rsidR="00D43B86" w:rsidRDefault="00D43B86" w:rsidP="00D43B86">
      <w:pPr>
        <w:rPr>
          <w:rFonts w:ascii="Calibri" w:hAnsi="Calibri" w:cs="Calibri"/>
        </w:rPr>
      </w:pPr>
      <w:r w:rsidRPr="00A51935">
        <w:rPr>
          <w:rFonts w:ascii="Calibri" w:hAnsi="Calibri" w:cs="Calibri"/>
          <w:position w:val="-50"/>
        </w:rPr>
        <w:object w:dxaOrig="5640" w:dyaOrig="880" w14:anchorId="247E47F9">
          <v:shape id="_x0000_i1049" type="#_x0000_t75" style="width:281.45pt;height:44.2pt" o:ole="" fillcolor="#cfc">
            <v:imagedata r:id="rId27" o:title=""/>
          </v:shape>
          <o:OLEObject Type="Embed" ProgID="Equation.DSMT4" ShapeID="_x0000_i1049" DrawAspect="Content" ObjectID="_1830679134" r:id="rId28"/>
        </w:object>
      </w:r>
    </w:p>
    <w:p w14:paraId="7B924CB3" w14:textId="77777777" w:rsidR="00D43B86" w:rsidRDefault="00D43B86" w:rsidP="00D43B86">
      <w:pPr>
        <w:rPr>
          <w:rFonts w:ascii="Calibri" w:hAnsi="Calibri" w:cs="Calibri"/>
        </w:rPr>
      </w:pPr>
    </w:p>
    <w:p w14:paraId="36956D95" w14:textId="77777777" w:rsidR="00D43B86" w:rsidRPr="00A51935" w:rsidRDefault="00D43B86" w:rsidP="00D43B86">
      <w:pPr>
        <w:rPr>
          <w:rFonts w:ascii="Calibri" w:hAnsi="Calibri" w:cs="Calibri"/>
        </w:rPr>
      </w:pPr>
      <w:r>
        <w:rPr>
          <w:rFonts w:ascii="Calibri" w:hAnsi="Calibri" w:cs="Calibri"/>
        </w:rPr>
        <w:t>And we can do more complicated things, like the probability of some a</w:t>
      </w:r>
      <w:r>
        <w:rPr>
          <w:rFonts w:ascii="Calibri" w:hAnsi="Calibri" w:cs="Calibri"/>
          <w:vertAlign w:val="subscript"/>
        </w:rPr>
        <w:t>i</w:t>
      </w:r>
      <w:r>
        <w:rPr>
          <w:rFonts w:ascii="Calibri" w:hAnsi="Calibri" w:cs="Calibri"/>
        </w:rPr>
        <w:t xml:space="preserve"> given b</w:t>
      </w:r>
      <w:r>
        <w:rPr>
          <w:rFonts w:ascii="Calibri" w:hAnsi="Calibri" w:cs="Calibri"/>
          <w:vertAlign w:val="subscript"/>
        </w:rPr>
        <w:t>1</w:t>
      </w:r>
      <w:r>
        <w:rPr>
          <w:rFonts w:ascii="Calibri" w:hAnsi="Calibri" w:cs="Calibri"/>
        </w:rPr>
        <w:t xml:space="preserve"> and b</w:t>
      </w:r>
      <w:r>
        <w:rPr>
          <w:rFonts w:ascii="Calibri" w:hAnsi="Calibri" w:cs="Calibri"/>
          <w:vertAlign w:val="subscript"/>
        </w:rPr>
        <w:t>2</w:t>
      </w:r>
      <w:r>
        <w:rPr>
          <w:rFonts w:ascii="Calibri" w:hAnsi="Calibri" w:cs="Calibri"/>
        </w:rPr>
        <w:t xml:space="preserve"> (I’ll symbolize as b</w:t>
      </w:r>
      <w:r>
        <w:rPr>
          <w:rFonts w:ascii="Calibri" w:hAnsi="Calibri" w:cs="Calibri"/>
          <w:vertAlign w:val="subscript"/>
        </w:rPr>
        <w:t>1</w:t>
      </w:r>
      <w:r>
        <w:rPr>
          <w:rFonts w:ascii="Calibri" w:hAnsi="Calibri" w:cs="Calibri"/>
        </w:rPr>
        <w:t>b</w:t>
      </w:r>
      <w:r>
        <w:rPr>
          <w:rFonts w:ascii="Calibri" w:hAnsi="Calibri" w:cs="Calibri"/>
          <w:vertAlign w:val="subscript"/>
        </w:rPr>
        <w:t>2</w:t>
      </w:r>
      <w:r>
        <w:rPr>
          <w:rFonts w:ascii="Calibri" w:hAnsi="Calibri" w:cs="Calibri"/>
        </w:rPr>
        <w:t>).  This would just be:</w:t>
      </w:r>
    </w:p>
    <w:p w14:paraId="1D99BF07" w14:textId="77777777" w:rsidR="00D43B86" w:rsidRDefault="00D43B86" w:rsidP="00D43B86">
      <w:pPr>
        <w:rPr>
          <w:rFonts w:ascii="Calibri" w:hAnsi="Calibri" w:cs="Calibri"/>
        </w:rPr>
      </w:pPr>
    </w:p>
    <w:p w14:paraId="2E42377A" w14:textId="65882CD7" w:rsidR="00D43B86" w:rsidRDefault="00946F60" w:rsidP="00D43B86">
      <w:pPr>
        <w:rPr>
          <w:rFonts w:ascii="Calibri" w:hAnsi="Calibri" w:cs="Calibri"/>
        </w:rPr>
      </w:pPr>
      <w:r w:rsidRPr="00120BD3">
        <w:rPr>
          <w:rFonts w:ascii="Calibri" w:hAnsi="Calibri" w:cs="Calibri"/>
          <w:position w:val="-50"/>
        </w:rPr>
        <w:object w:dxaOrig="6360" w:dyaOrig="880" w14:anchorId="1B9BDDC5">
          <v:shape id="_x0000_i1050" type="#_x0000_t75" style="width:316.9pt;height:44.2pt" o:ole="" fillcolor="#cfc">
            <v:imagedata r:id="rId29" o:title=""/>
          </v:shape>
          <o:OLEObject Type="Embed" ProgID="Equation.DSMT4" ShapeID="_x0000_i1050" DrawAspect="Content" ObjectID="_1830679135" r:id="rId30"/>
        </w:object>
      </w:r>
    </w:p>
    <w:p w14:paraId="3D57052F" w14:textId="77777777" w:rsidR="00D43B86" w:rsidRPr="00787C8E" w:rsidRDefault="00D43B86" w:rsidP="00D43B86">
      <w:pPr>
        <w:rPr>
          <w:rFonts w:ascii="Calibri" w:hAnsi="Calibri" w:cs="Calibri"/>
        </w:rPr>
      </w:pPr>
    </w:p>
    <w:p w14:paraId="593BC944" w14:textId="27835962" w:rsidR="00EF2242" w:rsidRDefault="00D43B86" w:rsidP="009F27EF">
      <w:pPr>
        <w:rPr>
          <w:rFonts w:ascii="Calibri" w:hAnsi="Calibri" w:cs="Calibri"/>
        </w:rPr>
      </w:pPr>
      <w:r>
        <w:rPr>
          <w:rFonts w:ascii="Calibri" w:hAnsi="Calibri" w:cs="Calibri"/>
        </w:rPr>
        <w:lastRenderedPageBreak/>
        <w:t>And all of these probabilities are presumably known.  Geometrically, they require knowledge of areas of a</w:t>
      </w:r>
      <w:r>
        <w:rPr>
          <w:rFonts w:ascii="Calibri" w:hAnsi="Calibri" w:cs="Calibri"/>
          <w:vertAlign w:val="subscript"/>
        </w:rPr>
        <w:t>k</w:t>
      </w:r>
      <w:r>
        <w:rPr>
          <w:rFonts w:ascii="Calibri" w:hAnsi="Calibri" w:cs="Calibri"/>
        </w:rPr>
        <w:t>, and of fractional areas b</w:t>
      </w:r>
      <w:r>
        <w:rPr>
          <w:rFonts w:ascii="Calibri" w:hAnsi="Calibri" w:cs="Calibri"/>
          <w:vertAlign w:val="subscript"/>
        </w:rPr>
        <w:t>i</w:t>
      </w:r>
      <w:r>
        <w:rPr>
          <w:rFonts w:ascii="Calibri" w:hAnsi="Calibri" w:cs="Calibri"/>
        </w:rPr>
        <w:t>/a</w:t>
      </w:r>
      <w:r>
        <w:rPr>
          <w:rFonts w:ascii="Calibri" w:hAnsi="Calibri" w:cs="Calibri"/>
          <w:vertAlign w:val="subscript"/>
        </w:rPr>
        <w:t>k</w:t>
      </w:r>
      <w:r>
        <w:rPr>
          <w:rFonts w:ascii="Calibri" w:hAnsi="Calibri" w:cs="Calibri"/>
        </w:rPr>
        <w:t>, and of fractional areas (b</w:t>
      </w:r>
      <w:r>
        <w:rPr>
          <w:rFonts w:ascii="Calibri" w:hAnsi="Calibri" w:cs="Calibri"/>
          <w:vertAlign w:val="subscript"/>
        </w:rPr>
        <w:t>i</w:t>
      </w:r>
      <w:r>
        <w:rPr>
          <w:rFonts w:ascii="Cambria Math" w:hAnsi="Cambria Math" w:cs="Calibri"/>
        </w:rPr>
        <w:t>∩</w:t>
      </w:r>
      <w:r>
        <w:rPr>
          <w:rFonts w:ascii="Calibri" w:hAnsi="Calibri" w:cs="Calibri"/>
        </w:rPr>
        <w:t>b</w:t>
      </w:r>
      <w:r>
        <w:rPr>
          <w:rFonts w:ascii="Calibri" w:hAnsi="Calibri" w:cs="Calibri"/>
          <w:vertAlign w:val="subscript"/>
        </w:rPr>
        <w:t>j</w:t>
      </w:r>
      <w:r>
        <w:rPr>
          <w:rFonts w:ascii="Calibri" w:hAnsi="Calibri" w:cs="Calibri"/>
        </w:rPr>
        <w:t>)/a</w:t>
      </w:r>
      <w:r>
        <w:rPr>
          <w:rFonts w:ascii="Calibri" w:hAnsi="Calibri" w:cs="Calibri"/>
          <w:vertAlign w:val="subscript"/>
        </w:rPr>
        <w:t>k</w:t>
      </w:r>
      <w:r>
        <w:rPr>
          <w:rFonts w:ascii="Calibri" w:hAnsi="Calibri" w:cs="Calibri"/>
        </w:rPr>
        <w:t xml:space="preserve">.  </w:t>
      </w:r>
      <w:r w:rsidR="00946F60">
        <w:rPr>
          <w:rFonts w:ascii="Calibri" w:hAnsi="Calibri" w:cs="Calibri"/>
        </w:rPr>
        <w:t xml:space="preserve">I guess we could generalize to say, </w:t>
      </w:r>
      <w:r w:rsidR="00732F82">
        <w:rPr>
          <w:rFonts w:ascii="Calibri" w:hAnsi="Calibri" w:cs="Calibri"/>
        </w:rPr>
        <w:t xml:space="preserve">the probability </w:t>
      </w:r>
      <w:r w:rsidR="00946F60">
        <w:rPr>
          <w:rFonts w:ascii="Calibri" w:hAnsi="Calibri" w:cs="Calibri"/>
        </w:rPr>
        <w:t>of some event E(</w:t>
      </w:r>
      <w:r w:rsidR="00946F60" w:rsidRPr="00AF3CC7">
        <w:rPr>
          <w:rFonts w:ascii="Calibri" w:hAnsi="Calibri" w:cs="Calibri"/>
          <w:b/>
        </w:rPr>
        <w:t>b</w:t>
      </w:r>
      <w:r w:rsidR="00946F60">
        <w:rPr>
          <w:rFonts w:ascii="Calibri" w:hAnsi="Calibri" w:cs="Calibri"/>
        </w:rPr>
        <w:t>) involving the b’s,</w:t>
      </w:r>
      <w:r w:rsidR="00732F82">
        <w:rPr>
          <w:rFonts w:ascii="Calibri" w:hAnsi="Calibri" w:cs="Calibri"/>
        </w:rPr>
        <w:t xml:space="preserve"> is</w:t>
      </w:r>
      <w:r w:rsidR="00946F60">
        <w:rPr>
          <w:rFonts w:ascii="Calibri" w:hAnsi="Calibri" w:cs="Calibri"/>
        </w:rPr>
        <w:t>:</w:t>
      </w:r>
    </w:p>
    <w:p w14:paraId="0DFCA1EA" w14:textId="2FDC4FA5" w:rsidR="00946F60" w:rsidRDefault="00946F60" w:rsidP="009F27EF">
      <w:pPr>
        <w:rPr>
          <w:rFonts w:ascii="Calibri" w:hAnsi="Calibri" w:cs="Calibri"/>
        </w:rPr>
      </w:pPr>
    </w:p>
    <w:bookmarkStart w:id="0" w:name="_Hlk126684307"/>
    <w:p w14:paraId="31E84B47" w14:textId="7DEEC175" w:rsidR="00946F60" w:rsidRDefault="00AF3CC7" w:rsidP="009F27EF">
      <w:pPr>
        <w:rPr>
          <w:rFonts w:ascii="Calibri" w:hAnsi="Calibri" w:cs="Calibri"/>
        </w:rPr>
      </w:pPr>
      <w:r w:rsidRPr="00120BD3">
        <w:rPr>
          <w:rFonts w:ascii="Calibri" w:hAnsi="Calibri" w:cs="Calibri"/>
          <w:position w:val="-50"/>
        </w:rPr>
        <w:object w:dxaOrig="6820" w:dyaOrig="880" w14:anchorId="08635D13">
          <v:shape id="_x0000_i1051" type="#_x0000_t75" style="width:339.8pt;height:44.2pt" o:ole="" filled="t" fillcolor="#cfc">
            <v:imagedata r:id="rId31" o:title=""/>
          </v:shape>
          <o:OLEObject Type="Embed" ProgID="Equation.DSMT4" ShapeID="_x0000_i1051" DrawAspect="Content" ObjectID="_1830679136" r:id="rId32"/>
        </w:object>
      </w:r>
      <w:bookmarkEnd w:id="0"/>
    </w:p>
    <w:p w14:paraId="0F4FAAA5" w14:textId="631EF738" w:rsidR="0039160D" w:rsidRDefault="0039160D" w:rsidP="00361A06">
      <w:pPr>
        <w:rPr>
          <w:rFonts w:ascii="Calibri" w:hAnsi="Calibri" w:cs="Calibri"/>
        </w:rPr>
      </w:pPr>
    </w:p>
    <w:p w14:paraId="340E553B" w14:textId="3048F64C" w:rsidR="0039160D" w:rsidRDefault="0039160D" w:rsidP="00361A06">
      <w:pPr>
        <w:rPr>
          <w:rFonts w:ascii="Calibri" w:hAnsi="Calibri" w:cs="Calibri"/>
        </w:rPr>
      </w:pPr>
      <w:r>
        <w:rPr>
          <w:rFonts w:ascii="Calibri" w:hAnsi="Calibri" w:cs="Calibri"/>
        </w:rPr>
        <w:t>Now I’d like to look at a more general form of Baye’s theorem.  When we use the formula subjectively, we’re supposed to know the overall a priori probabilities for the mutually exclusive events a</w:t>
      </w:r>
      <w:r>
        <w:rPr>
          <w:rFonts w:ascii="Calibri" w:hAnsi="Calibri" w:cs="Calibri"/>
          <w:vertAlign w:val="subscript"/>
        </w:rPr>
        <w:t>j</w:t>
      </w:r>
      <w:r>
        <w:rPr>
          <w:rFonts w:ascii="Calibri" w:hAnsi="Calibri" w:cs="Calibri"/>
        </w:rPr>
        <w:t>.  We often don’t know what P(a</w:t>
      </w:r>
      <w:r>
        <w:rPr>
          <w:rFonts w:ascii="Calibri" w:hAnsi="Calibri" w:cs="Calibri"/>
          <w:vertAlign w:val="subscript"/>
        </w:rPr>
        <w:t>i</w:t>
      </w:r>
      <w:r>
        <w:rPr>
          <w:rFonts w:ascii="Calibri" w:hAnsi="Calibri" w:cs="Calibri"/>
        </w:rPr>
        <w:t>) is itself, at least subjectively.  We only know these probabilities in light of our other presently held beliefs.  So we can say that we know P(a</w:t>
      </w:r>
      <w:r>
        <w:rPr>
          <w:rFonts w:ascii="Calibri" w:hAnsi="Calibri" w:cs="Calibri"/>
          <w:vertAlign w:val="subscript"/>
        </w:rPr>
        <w:t>j</w:t>
      </w:r>
      <w:r>
        <w:rPr>
          <w:rFonts w:ascii="Calibri" w:hAnsi="Calibri" w:cs="Calibri"/>
        </w:rPr>
        <w:t>|c).  And then we’d like to work out how our estimate of the probability of a</w:t>
      </w:r>
      <w:r>
        <w:rPr>
          <w:rFonts w:ascii="Calibri" w:hAnsi="Calibri" w:cs="Calibri"/>
          <w:vertAlign w:val="subscript"/>
        </w:rPr>
        <w:t>j</w:t>
      </w:r>
      <w:r>
        <w:rPr>
          <w:rFonts w:ascii="Calibri" w:hAnsi="Calibri" w:cs="Calibri"/>
        </w:rPr>
        <w:t xml:space="preserve"> changes upon additional information that the even b occurred.  First let’s establish this result:</w:t>
      </w:r>
    </w:p>
    <w:p w14:paraId="72D34238" w14:textId="77777777" w:rsidR="00361A06" w:rsidRDefault="00361A06" w:rsidP="00361A06">
      <w:pPr>
        <w:rPr>
          <w:rFonts w:ascii="Calibri" w:hAnsi="Calibri" w:cs="Calibri"/>
        </w:rPr>
      </w:pPr>
    </w:p>
    <w:p w14:paraId="2DA05542" w14:textId="357D87CC" w:rsidR="00361A06" w:rsidRPr="00D469BA" w:rsidRDefault="0039160D" w:rsidP="00361A06">
      <w:pPr>
        <w:rPr>
          <w:rFonts w:ascii="Calibri" w:hAnsi="Calibri" w:cs="Calibri"/>
        </w:rPr>
      </w:pPr>
      <w:r w:rsidRPr="0039160D">
        <w:rPr>
          <w:rFonts w:ascii="Calibri" w:hAnsi="Calibri" w:cs="Calibri"/>
          <w:position w:val="-98"/>
        </w:rPr>
        <w:object w:dxaOrig="3140" w:dyaOrig="2079" w14:anchorId="60E2C975">
          <v:shape id="_x0000_i1052" type="#_x0000_t75" style="width:157.65pt;height:104.2pt" o:ole="">
            <v:imagedata r:id="rId33" o:title=""/>
          </v:shape>
          <o:OLEObject Type="Embed" ProgID="Equation.DSMT4" ShapeID="_x0000_i1052" DrawAspect="Content" ObjectID="_1830679137" r:id="rId34"/>
        </w:object>
      </w:r>
    </w:p>
    <w:p w14:paraId="7AF382A4" w14:textId="77777777" w:rsidR="00361A06" w:rsidRDefault="00361A06" w:rsidP="00361A06">
      <w:pPr>
        <w:rPr>
          <w:rFonts w:ascii="Calibri" w:hAnsi="Calibri" w:cs="Calibri"/>
        </w:rPr>
      </w:pPr>
    </w:p>
    <w:p w14:paraId="0D9CE816" w14:textId="088511E8" w:rsidR="00361A06" w:rsidRDefault="00361A06" w:rsidP="00361A06">
      <w:pPr>
        <w:rPr>
          <w:rFonts w:ascii="Calibri" w:hAnsi="Calibri" w:cs="Calibri"/>
        </w:rPr>
      </w:pPr>
      <w:r>
        <w:rPr>
          <w:rFonts w:ascii="Calibri" w:hAnsi="Calibri" w:cs="Calibri"/>
        </w:rPr>
        <w:t xml:space="preserve">Note it has the same form as P(ab) = P(b)P(a|b), just with the addition of the extra c behind the |.  </w:t>
      </w:r>
      <w:r w:rsidR="0039160D">
        <w:rPr>
          <w:rFonts w:ascii="Calibri" w:hAnsi="Calibri" w:cs="Calibri"/>
        </w:rPr>
        <w:t>And now consider:</w:t>
      </w:r>
    </w:p>
    <w:p w14:paraId="0B81FD47" w14:textId="14DE54E0" w:rsidR="00361A06" w:rsidRDefault="00361A06" w:rsidP="009F27EF">
      <w:pPr>
        <w:rPr>
          <w:rFonts w:ascii="Calibri" w:hAnsi="Calibri" w:cs="Calibri"/>
        </w:rPr>
      </w:pPr>
    </w:p>
    <w:p w14:paraId="306AE52D" w14:textId="7A6C1302" w:rsidR="00361A06" w:rsidRDefault="0039160D" w:rsidP="009F27EF">
      <w:pPr>
        <w:rPr>
          <w:rFonts w:ascii="Calibri" w:hAnsi="Calibri" w:cs="Calibri"/>
        </w:rPr>
      </w:pPr>
      <w:r w:rsidRPr="0039160D">
        <w:rPr>
          <w:position w:val="-140"/>
        </w:rPr>
        <w:object w:dxaOrig="5440" w:dyaOrig="2700" w14:anchorId="799A263F">
          <v:shape id="_x0000_i1053" type="#_x0000_t75" style="width:280.9pt;height:139.65pt" o:ole="">
            <v:imagedata r:id="rId35" o:title=""/>
          </v:shape>
          <o:OLEObject Type="Embed" ProgID="Equation.DSMT4" ShapeID="_x0000_i1053" DrawAspect="Content" ObjectID="_1830679138" r:id="rId36"/>
        </w:object>
      </w:r>
    </w:p>
    <w:p w14:paraId="20938CB6" w14:textId="5789E481" w:rsidR="00361A06" w:rsidRDefault="00361A06" w:rsidP="009F27EF">
      <w:pPr>
        <w:rPr>
          <w:rFonts w:ascii="Calibri" w:hAnsi="Calibri" w:cs="Calibri"/>
        </w:rPr>
      </w:pPr>
    </w:p>
    <w:p w14:paraId="60100027" w14:textId="255F584F" w:rsidR="00361A06" w:rsidRDefault="0039160D" w:rsidP="009F27EF">
      <w:pPr>
        <w:rPr>
          <w:rFonts w:ascii="Calibri" w:hAnsi="Calibri" w:cs="Calibri"/>
        </w:rPr>
      </w:pPr>
      <w:r>
        <w:rPr>
          <w:rFonts w:ascii="Calibri" w:hAnsi="Calibri" w:cs="Calibri"/>
        </w:rPr>
        <w:t>where in the last line we use that prior result we established.  So we have:</w:t>
      </w:r>
    </w:p>
    <w:p w14:paraId="55CB9940" w14:textId="7EC3222F" w:rsidR="0039160D" w:rsidRDefault="0039160D" w:rsidP="009F27EF">
      <w:pPr>
        <w:rPr>
          <w:rFonts w:ascii="Calibri" w:hAnsi="Calibri" w:cs="Calibri"/>
        </w:rPr>
      </w:pPr>
    </w:p>
    <w:p w14:paraId="1F036188" w14:textId="1C1BF1D1" w:rsidR="0039160D" w:rsidRDefault="0039160D" w:rsidP="009F27EF">
      <w:pPr>
        <w:rPr>
          <w:rFonts w:ascii="Calibri" w:hAnsi="Calibri" w:cs="Calibri"/>
        </w:rPr>
      </w:pPr>
      <w:r w:rsidRPr="0039160D">
        <w:rPr>
          <w:position w:val="-50"/>
        </w:rPr>
        <w:object w:dxaOrig="3200" w:dyaOrig="880" w14:anchorId="51CAA1C8">
          <v:shape id="_x0000_i1054" type="#_x0000_t75" style="width:164.75pt;height:45.25pt" o:ole="" filled="t" fillcolor="#cfc">
            <v:imagedata r:id="rId37" o:title=""/>
          </v:shape>
          <o:OLEObject Type="Embed" ProgID="Equation.DSMT4" ShapeID="_x0000_i1054" DrawAspect="Content" ObjectID="_1830679139" r:id="rId38"/>
        </w:object>
      </w:r>
    </w:p>
    <w:p w14:paraId="7EDB7B72" w14:textId="7718AAFA" w:rsidR="0039160D" w:rsidRDefault="0039160D" w:rsidP="009F27EF">
      <w:pPr>
        <w:rPr>
          <w:rFonts w:ascii="Calibri" w:hAnsi="Calibri" w:cs="Calibri"/>
        </w:rPr>
      </w:pPr>
    </w:p>
    <w:p w14:paraId="086420AD" w14:textId="7FC90C56" w:rsidR="0039160D" w:rsidRDefault="0039160D" w:rsidP="009F27EF">
      <w:pPr>
        <w:rPr>
          <w:rFonts w:ascii="Calibri" w:hAnsi="Calibri" w:cs="Calibri"/>
        </w:rPr>
      </w:pPr>
      <w:r>
        <w:rPr>
          <w:rFonts w:ascii="Calibri" w:hAnsi="Calibri" w:cs="Calibri"/>
        </w:rPr>
        <w:t xml:space="preserve">And we’ll observe that this looks the same as Baye’s rule, just with an extra </w:t>
      </w:r>
      <w:r w:rsidRPr="00D35EAC">
        <w:rPr>
          <w:rFonts w:ascii="Calibri" w:hAnsi="Calibri" w:cs="Calibri"/>
          <w:i/>
        </w:rPr>
        <w:t>c</w:t>
      </w:r>
      <w:r>
        <w:rPr>
          <w:rFonts w:ascii="Calibri" w:hAnsi="Calibri" w:cs="Calibri"/>
        </w:rPr>
        <w:t xml:space="preserve"> behind </w:t>
      </w:r>
      <w:r w:rsidR="00D35EAC">
        <w:rPr>
          <w:rFonts w:ascii="Calibri" w:hAnsi="Calibri" w:cs="Calibri"/>
        </w:rPr>
        <w:t xml:space="preserve">all the </w:t>
      </w:r>
      <w:r w:rsidR="00D35EAC" w:rsidRPr="00D35EAC">
        <w:rPr>
          <w:rFonts w:ascii="Calibri" w:hAnsi="Calibri" w:cs="Calibri"/>
          <w:i/>
        </w:rPr>
        <w:t>a</w:t>
      </w:r>
      <w:r w:rsidR="00D35EAC">
        <w:rPr>
          <w:rFonts w:ascii="Calibri" w:hAnsi="Calibri" w:cs="Calibri"/>
        </w:rPr>
        <w:t xml:space="preserve">’s.  </w:t>
      </w:r>
      <w:r w:rsidR="00AE4B3E">
        <w:rPr>
          <w:rFonts w:ascii="Calibri" w:hAnsi="Calibri" w:cs="Calibri"/>
        </w:rPr>
        <w:t>Diagram would look something like this:</w:t>
      </w:r>
    </w:p>
    <w:p w14:paraId="1EA9F907" w14:textId="79C33C5C" w:rsidR="00AE4B3E" w:rsidRDefault="00AE4B3E" w:rsidP="009F27EF">
      <w:pPr>
        <w:rPr>
          <w:rFonts w:ascii="Calibri" w:hAnsi="Calibri" w:cs="Calibri"/>
        </w:rPr>
      </w:pPr>
    </w:p>
    <w:p w14:paraId="51EF85D0" w14:textId="261EC12E" w:rsidR="00AE4B3E" w:rsidRDefault="00A4781C" w:rsidP="009F27EF">
      <w:pPr>
        <w:rPr>
          <w:rFonts w:ascii="Calibri" w:hAnsi="Calibri" w:cs="Calibri"/>
        </w:rPr>
      </w:pPr>
      <w:r w:rsidRPr="00A4781C">
        <w:rPr>
          <w:rFonts w:ascii="Calibri" w:hAnsi="Calibri" w:cs="Calibri"/>
          <w:noProof/>
        </w:rPr>
        <w:drawing>
          <wp:inline distT="0" distB="0" distL="0" distR="0" wp14:anchorId="04E5BA23" wp14:editId="4EF3EF1B">
            <wp:extent cx="2806452" cy="2032462"/>
            <wp:effectExtent l="0" t="0" r="0" b="6350"/>
            <wp:docPr id="4" name="Picture 4"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pie chart&#10;&#10;Description automatically generated"/>
                    <pic:cNvPicPr/>
                  </pic:nvPicPr>
                  <pic:blipFill>
                    <a:blip r:embed="rId39"/>
                    <a:stretch>
                      <a:fillRect/>
                    </a:stretch>
                  </pic:blipFill>
                  <pic:spPr>
                    <a:xfrm>
                      <a:off x="0" y="0"/>
                      <a:ext cx="2815396" cy="2038939"/>
                    </a:xfrm>
                    <a:prstGeom prst="rect">
                      <a:avLst/>
                    </a:prstGeom>
                  </pic:spPr>
                </pic:pic>
              </a:graphicData>
            </a:graphic>
          </wp:inline>
        </w:drawing>
      </w:r>
    </w:p>
    <w:p w14:paraId="7E8A7FBA" w14:textId="0B9F851E" w:rsidR="00231155" w:rsidRDefault="00231155" w:rsidP="009F27EF">
      <w:pPr>
        <w:rPr>
          <w:rFonts w:ascii="Calibri" w:hAnsi="Calibri" w:cs="Calibri"/>
        </w:rPr>
      </w:pPr>
    </w:p>
    <w:p w14:paraId="01C29A02" w14:textId="4425C8FE" w:rsidR="00AE4B3E" w:rsidRPr="00AE4B3E" w:rsidRDefault="00AE4B3E" w:rsidP="009F27EF">
      <w:pPr>
        <w:rPr>
          <w:rFonts w:ascii="Calibri" w:hAnsi="Calibri" w:cs="Calibri"/>
        </w:rPr>
      </w:pPr>
      <w:r>
        <w:rPr>
          <w:rFonts w:ascii="Calibri" w:hAnsi="Calibri" w:cs="Calibri"/>
        </w:rPr>
        <w:t>P(a</w:t>
      </w:r>
      <w:r>
        <w:rPr>
          <w:rFonts w:ascii="Calibri" w:hAnsi="Calibri" w:cs="Calibri"/>
          <w:vertAlign w:val="subscript"/>
        </w:rPr>
        <w:t>i</w:t>
      </w:r>
      <w:r>
        <w:rPr>
          <w:rFonts w:ascii="Calibri" w:hAnsi="Calibri" w:cs="Calibri"/>
        </w:rPr>
        <w:t>|bc) is the fraction of (b</w:t>
      </w:r>
      <w:r>
        <w:rPr>
          <w:rFonts w:ascii="Cambria Math" w:hAnsi="Cambria Math" w:cs="Calibri"/>
        </w:rPr>
        <w:t>∩</w:t>
      </w:r>
      <w:r>
        <w:rPr>
          <w:rFonts w:ascii="Calibri" w:hAnsi="Calibri" w:cs="Calibri"/>
        </w:rPr>
        <w:t>c)’s area taken up by a</w:t>
      </w:r>
      <w:r>
        <w:rPr>
          <w:rFonts w:ascii="Calibri" w:hAnsi="Calibri" w:cs="Calibri"/>
          <w:vertAlign w:val="subscript"/>
        </w:rPr>
        <w:t>i</w:t>
      </w:r>
      <w:r>
        <w:rPr>
          <w:rFonts w:ascii="Calibri" w:hAnsi="Calibri" w:cs="Calibri"/>
        </w:rPr>
        <w:t>.  P(a</w:t>
      </w:r>
      <w:r>
        <w:rPr>
          <w:rFonts w:ascii="Calibri" w:hAnsi="Calibri" w:cs="Calibri"/>
          <w:vertAlign w:val="subscript"/>
        </w:rPr>
        <w:t>j</w:t>
      </w:r>
      <w:r>
        <w:rPr>
          <w:rFonts w:ascii="Calibri" w:hAnsi="Calibri" w:cs="Calibri"/>
        </w:rPr>
        <w:t>|c) is the fraction of c’s area taken up by a</w:t>
      </w:r>
      <w:r>
        <w:rPr>
          <w:rFonts w:ascii="Calibri" w:hAnsi="Calibri" w:cs="Calibri"/>
          <w:vertAlign w:val="subscript"/>
        </w:rPr>
        <w:t>j</w:t>
      </w:r>
      <w:r>
        <w:rPr>
          <w:rFonts w:ascii="Calibri" w:hAnsi="Calibri" w:cs="Calibri"/>
        </w:rPr>
        <w:t>.  P(b|a</w:t>
      </w:r>
      <w:r>
        <w:rPr>
          <w:rFonts w:ascii="Calibri" w:hAnsi="Calibri" w:cs="Calibri"/>
          <w:vertAlign w:val="subscript"/>
        </w:rPr>
        <w:t>j</w:t>
      </w:r>
      <w:r>
        <w:rPr>
          <w:rFonts w:ascii="Calibri" w:hAnsi="Calibri" w:cs="Calibri"/>
        </w:rPr>
        <w:t>c) is the fraction of (a</w:t>
      </w:r>
      <w:r>
        <w:rPr>
          <w:rFonts w:ascii="Calibri" w:hAnsi="Calibri" w:cs="Calibri"/>
          <w:vertAlign w:val="subscript"/>
        </w:rPr>
        <w:t>j</w:t>
      </w:r>
      <w:r>
        <w:rPr>
          <w:rFonts w:ascii="Cambria Math" w:hAnsi="Cambria Math" w:cs="Calibri"/>
        </w:rPr>
        <w:t>∩</w:t>
      </w:r>
      <w:r>
        <w:rPr>
          <w:rFonts w:ascii="Calibri" w:hAnsi="Calibri" w:cs="Calibri"/>
        </w:rPr>
        <w:t xml:space="preserve">c)’s area taken up by b.  </w:t>
      </w:r>
    </w:p>
    <w:p w14:paraId="6C8398CF" w14:textId="2AFC72C7" w:rsidR="00514758" w:rsidRDefault="00514758" w:rsidP="009F27EF">
      <w:pPr>
        <w:rPr>
          <w:rFonts w:ascii="Calibri" w:hAnsi="Calibri" w:cs="Calibri"/>
        </w:rPr>
      </w:pPr>
    </w:p>
    <w:p w14:paraId="016F4021" w14:textId="77777777" w:rsidR="00745840" w:rsidRPr="002436D3" w:rsidRDefault="00745840" w:rsidP="00745840">
      <w:pPr>
        <w:rPr>
          <w:rFonts w:ascii="Calibri" w:hAnsi="Calibri" w:cs="Calibri"/>
          <w:sz w:val="28"/>
          <w:szCs w:val="28"/>
        </w:rPr>
      </w:pPr>
      <w:r w:rsidRPr="002436D3">
        <w:rPr>
          <w:rFonts w:ascii="Calibri" w:hAnsi="Calibri" w:cs="Calibri"/>
          <w:b/>
          <w:bCs/>
          <w:sz w:val="28"/>
          <w:szCs w:val="28"/>
        </w:rPr>
        <w:t>Simpson’s Paradox</w:t>
      </w:r>
    </w:p>
    <w:p w14:paraId="23FBE624" w14:textId="77777777" w:rsidR="00745840" w:rsidRPr="00250371" w:rsidRDefault="00745840" w:rsidP="00745840">
      <w:pPr>
        <w:rPr>
          <w:rFonts w:ascii="Calibri" w:hAnsi="Calibri" w:cs="Calibri"/>
        </w:rPr>
      </w:pPr>
      <w:r w:rsidRPr="00250371">
        <w:rPr>
          <w:rFonts w:ascii="Calibri" w:hAnsi="Calibri" w:cs="Calibri"/>
        </w:rPr>
        <w:t xml:space="preserve">So say a malady like kidney stones comes in two varieties – small and large.  And you test two treatments A and B.  Looks like you’re testing on different groups, however.  Paradox is that treatment A, say, can be more successful in treating both small and large stones, individually, and yet have a lower overall success rate than treatment B.  </w:t>
      </w:r>
    </w:p>
    <w:p w14:paraId="11B8B6BE" w14:textId="77777777" w:rsidR="00745840" w:rsidRDefault="00745840" w:rsidP="00745840">
      <w:pPr>
        <w:rPr>
          <w:rFonts w:ascii="Calibri" w:hAnsi="Calibri" w:cs="Calibri"/>
        </w:rPr>
      </w:pPr>
    </w:p>
    <w:p w14:paraId="65998586" w14:textId="5203DC82" w:rsidR="00745840" w:rsidRPr="00745840" w:rsidRDefault="00745840" w:rsidP="009F27EF">
      <w:pPr>
        <w:rPr>
          <w:noProof/>
        </w:rPr>
      </w:pPr>
      <w:r w:rsidRPr="00752EFF">
        <w:rPr>
          <w:noProof/>
        </w:rPr>
        <w:drawing>
          <wp:inline distT="0" distB="0" distL="0" distR="0" wp14:anchorId="29DABCE6" wp14:editId="478D9680">
            <wp:extent cx="3920836" cy="1406136"/>
            <wp:effectExtent l="0" t="0" r="3810" b="381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930226" cy="1409504"/>
                    </a:xfrm>
                    <a:prstGeom prst="rect">
                      <a:avLst/>
                    </a:prstGeom>
                    <a:noFill/>
                    <a:ln>
                      <a:noFill/>
                    </a:ln>
                  </pic:spPr>
                </pic:pic>
              </a:graphicData>
            </a:graphic>
          </wp:inline>
        </w:drawing>
      </w:r>
    </w:p>
    <w:p w14:paraId="34F6F705" w14:textId="77777777" w:rsidR="00745840" w:rsidRDefault="00745840" w:rsidP="009F27EF">
      <w:pPr>
        <w:rPr>
          <w:rFonts w:ascii="Calibri" w:hAnsi="Calibri" w:cs="Calibri"/>
        </w:rPr>
      </w:pPr>
    </w:p>
    <w:p w14:paraId="31CBFF35" w14:textId="38388D45" w:rsidR="00514758" w:rsidRPr="00514758" w:rsidRDefault="00514758" w:rsidP="009F27EF">
      <w:pPr>
        <w:rPr>
          <w:rFonts w:ascii="Calibri" w:hAnsi="Calibri" w:cs="Calibri"/>
          <w:b/>
        </w:rPr>
      </w:pPr>
      <w:r w:rsidRPr="00514758">
        <w:rPr>
          <w:rFonts w:ascii="Calibri" w:hAnsi="Calibri" w:cs="Calibri"/>
          <w:b/>
        </w:rPr>
        <w:t>Example</w:t>
      </w:r>
    </w:p>
    <w:p w14:paraId="789C7506" w14:textId="7D7D8B5E" w:rsidR="00514758" w:rsidRDefault="00514758" w:rsidP="009F27EF">
      <w:pPr>
        <w:rPr>
          <w:rFonts w:ascii="Calibri" w:hAnsi="Calibri" w:cs="Calibri"/>
        </w:rPr>
      </w:pPr>
      <w:r>
        <w:rPr>
          <w:rFonts w:ascii="Calibri" w:hAnsi="Calibri" w:cs="Calibri"/>
        </w:rPr>
        <w:t xml:space="preserve">Consider two mutually exclusive hypotheses, </w:t>
      </w:r>
      <w:r w:rsidRPr="00514758">
        <w:rPr>
          <w:rFonts w:ascii="Calibri" w:hAnsi="Calibri" w:cs="Calibri"/>
          <w:i/>
        </w:rPr>
        <w:t>a</w:t>
      </w:r>
      <w:r>
        <w:rPr>
          <w:rFonts w:ascii="Calibri" w:hAnsi="Calibri" w:cs="Calibri"/>
        </w:rPr>
        <w:t xml:space="preserve"> and </w:t>
      </w:r>
      <m:oMath>
        <m:acc>
          <m:accPr>
            <m:chr m:val="̅"/>
            <m:ctrlPr>
              <w:rPr>
                <w:rFonts w:ascii="Cambria Math" w:hAnsi="Cambria Math" w:cs="Calibri"/>
                <w:i/>
              </w:rPr>
            </m:ctrlPr>
          </m:accPr>
          <m:e>
            <m:r>
              <w:rPr>
                <w:rFonts w:ascii="Cambria Math" w:hAnsi="Cambria Math" w:cs="Calibri"/>
              </w:rPr>
              <m:t>a</m:t>
            </m:r>
          </m:e>
        </m:acc>
      </m:oMath>
      <w:r>
        <w:rPr>
          <w:rFonts w:ascii="Calibri" w:hAnsi="Calibri" w:cs="Calibri"/>
        </w:rPr>
        <w:t>.  And some consequence, b.  Baye’s rules says.</w:t>
      </w:r>
    </w:p>
    <w:p w14:paraId="7941D1B6" w14:textId="6D172F6C" w:rsidR="00514758" w:rsidRDefault="00514758" w:rsidP="009F27EF">
      <w:pPr>
        <w:rPr>
          <w:rFonts w:ascii="Calibri" w:hAnsi="Calibri" w:cs="Calibri"/>
        </w:rPr>
      </w:pPr>
    </w:p>
    <w:p w14:paraId="2D832943" w14:textId="49E73104" w:rsidR="00514758" w:rsidRDefault="00514758" w:rsidP="009F27EF">
      <w:pPr>
        <w:rPr>
          <w:rFonts w:ascii="Calibri" w:hAnsi="Calibri" w:cs="Calibri"/>
        </w:rPr>
      </w:pPr>
      <w:r w:rsidRPr="00CE5482">
        <w:rPr>
          <w:rFonts w:ascii="Calibri" w:hAnsi="Calibri" w:cs="Calibri"/>
          <w:position w:val="-30"/>
        </w:rPr>
        <w:object w:dxaOrig="3680" w:dyaOrig="680" w14:anchorId="43706533">
          <v:shape id="_x0000_i1055" type="#_x0000_t75" style="width:183.8pt;height:34.35pt" o:ole="">
            <v:imagedata r:id="rId41" o:title=""/>
          </v:shape>
          <o:OLEObject Type="Embed" ProgID="Equation.DSMT4" ShapeID="_x0000_i1055" DrawAspect="Content" ObjectID="_1830679140" r:id="rId42"/>
        </w:object>
      </w:r>
    </w:p>
    <w:p w14:paraId="64E51556" w14:textId="455037FA" w:rsidR="00514758" w:rsidRDefault="00514758" w:rsidP="009F27EF">
      <w:pPr>
        <w:rPr>
          <w:rFonts w:ascii="Calibri" w:hAnsi="Calibri" w:cs="Calibri"/>
        </w:rPr>
      </w:pPr>
    </w:p>
    <w:p w14:paraId="31803D46" w14:textId="2F43551C" w:rsidR="00514758" w:rsidRDefault="00514758" w:rsidP="009F27EF">
      <w:pPr>
        <w:rPr>
          <w:rFonts w:ascii="Calibri" w:hAnsi="Calibri" w:cs="Calibri"/>
        </w:rPr>
      </w:pPr>
      <w:r>
        <w:rPr>
          <w:rFonts w:ascii="Calibri" w:hAnsi="Calibri" w:cs="Calibri"/>
        </w:rPr>
        <w:t xml:space="preserve">Would just like to note a few things.  </w:t>
      </w:r>
    </w:p>
    <w:p w14:paraId="76B34E8E" w14:textId="7767B539" w:rsidR="00514758" w:rsidRDefault="00514758" w:rsidP="009F27EF">
      <w:pPr>
        <w:rPr>
          <w:rFonts w:ascii="Calibri" w:hAnsi="Calibri" w:cs="Calibri"/>
        </w:rPr>
      </w:pPr>
    </w:p>
    <w:p w14:paraId="60A03EB8" w14:textId="2E7ADA9B" w:rsidR="00514758" w:rsidRDefault="00514758" w:rsidP="009F27EF">
      <w:pPr>
        <w:rPr>
          <w:rFonts w:ascii="Calibri" w:hAnsi="Calibri" w:cs="Calibri"/>
        </w:rPr>
      </w:pPr>
      <w:r w:rsidRPr="00514758">
        <w:rPr>
          <w:rFonts w:ascii="Calibri" w:hAnsi="Calibri" w:cs="Calibri"/>
          <w:position w:val="-66"/>
        </w:rPr>
        <w:object w:dxaOrig="4000" w:dyaOrig="1740" w14:anchorId="1B770582">
          <v:shape id="_x0000_i1056" type="#_x0000_t75" style="width:199.65pt;height:87.8pt" o:ole="">
            <v:imagedata r:id="rId43" o:title=""/>
          </v:shape>
          <o:OLEObject Type="Embed" ProgID="Equation.DSMT4" ShapeID="_x0000_i1056" DrawAspect="Content" ObjectID="_1830679141" r:id="rId44"/>
        </w:object>
      </w:r>
    </w:p>
    <w:p w14:paraId="6B2C3EED" w14:textId="3A212BD9" w:rsidR="00514758" w:rsidRDefault="00514758" w:rsidP="009F27EF">
      <w:pPr>
        <w:rPr>
          <w:rFonts w:ascii="Calibri" w:hAnsi="Calibri" w:cs="Calibri"/>
        </w:rPr>
      </w:pPr>
    </w:p>
    <w:p w14:paraId="259BFEDF" w14:textId="3D6E0CD1" w:rsidR="00514758" w:rsidRDefault="00514758" w:rsidP="009F27EF">
      <w:pPr>
        <w:rPr>
          <w:rFonts w:ascii="Calibri" w:hAnsi="Calibri" w:cs="Calibri"/>
        </w:rPr>
      </w:pPr>
      <w:r>
        <w:rPr>
          <w:rFonts w:ascii="Calibri" w:hAnsi="Calibri" w:cs="Calibri"/>
        </w:rPr>
        <w:t xml:space="preserve">So however much the probability of </w:t>
      </w:r>
      <w:r w:rsidRPr="00514758">
        <w:rPr>
          <w:rFonts w:ascii="Calibri" w:hAnsi="Calibri" w:cs="Calibri"/>
          <w:i/>
        </w:rPr>
        <w:t>a</w:t>
      </w:r>
      <w:r>
        <w:rPr>
          <w:rFonts w:ascii="Calibri" w:hAnsi="Calibri" w:cs="Calibri"/>
        </w:rPr>
        <w:t xml:space="preserve"> goes up, </w:t>
      </w:r>
      <m:oMath>
        <m:acc>
          <m:accPr>
            <m:chr m:val="̅"/>
            <m:ctrlPr>
              <w:rPr>
                <w:rFonts w:ascii="Cambria Math" w:hAnsi="Cambria Math" w:cs="Calibri"/>
                <w:i/>
              </w:rPr>
            </m:ctrlPr>
          </m:accPr>
          <m:e>
            <m:r>
              <w:rPr>
                <w:rFonts w:ascii="Cambria Math" w:hAnsi="Cambria Math" w:cs="Calibri"/>
              </w:rPr>
              <m:t>a</m:t>
            </m:r>
          </m:e>
        </m:acc>
      </m:oMath>
      <w:r>
        <w:rPr>
          <w:rFonts w:ascii="Calibri" w:hAnsi="Calibri" w:cs="Calibri"/>
        </w:rPr>
        <w:t xml:space="preserve"> compensates so that P(a|b) + P(</w:t>
      </w:r>
      <m:oMath>
        <m:acc>
          <m:accPr>
            <m:chr m:val="̅"/>
            <m:ctrlPr>
              <w:rPr>
                <w:rFonts w:ascii="Cambria Math" w:hAnsi="Cambria Math" w:cs="Calibri"/>
                <w:i/>
              </w:rPr>
            </m:ctrlPr>
          </m:accPr>
          <m:e>
            <m:r>
              <w:rPr>
                <w:rFonts w:ascii="Cambria Math" w:hAnsi="Cambria Math" w:cs="Calibri"/>
              </w:rPr>
              <m:t>a</m:t>
            </m:r>
          </m:e>
        </m:acc>
      </m:oMath>
      <w:r>
        <w:rPr>
          <w:rFonts w:ascii="Calibri" w:hAnsi="Calibri" w:cs="Calibri"/>
        </w:rPr>
        <w:t>|b) = 1.  Suppose P(b|a) = P(b|</w:t>
      </w:r>
      <m:oMath>
        <m:acc>
          <m:accPr>
            <m:chr m:val="̅"/>
            <m:ctrlPr>
              <w:rPr>
                <w:rFonts w:ascii="Cambria Math" w:hAnsi="Cambria Math" w:cs="Calibri"/>
                <w:i/>
              </w:rPr>
            </m:ctrlPr>
          </m:accPr>
          <m:e>
            <m:r>
              <w:rPr>
                <w:rFonts w:ascii="Cambria Math" w:hAnsi="Cambria Math" w:cs="Calibri"/>
              </w:rPr>
              <m:t>a</m:t>
            </m:r>
          </m:e>
        </m:acc>
      </m:oMath>
      <w:r>
        <w:rPr>
          <w:rFonts w:ascii="Calibri" w:hAnsi="Calibri" w:cs="Calibri"/>
        </w:rPr>
        <w:t>).  Then,</w:t>
      </w:r>
    </w:p>
    <w:p w14:paraId="41EE6FCA" w14:textId="73436542" w:rsidR="00514758" w:rsidRDefault="00514758" w:rsidP="009F27EF">
      <w:pPr>
        <w:rPr>
          <w:rFonts w:ascii="Calibri" w:hAnsi="Calibri" w:cs="Calibri"/>
        </w:rPr>
      </w:pPr>
    </w:p>
    <w:p w14:paraId="7B907CC0" w14:textId="112F9BB3" w:rsidR="00514758" w:rsidRDefault="00514758" w:rsidP="009F27EF">
      <w:pPr>
        <w:rPr>
          <w:rFonts w:ascii="Calibri" w:hAnsi="Calibri" w:cs="Calibri"/>
        </w:rPr>
      </w:pPr>
      <w:r w:rsidRPr="00514758">
        <w:rPr>
          <w:rFonts w:ascii="Calibri" w:hAnsi="Calibri" w:cs="Calibri"/>
          <w:position w:val="-66"/>
        </w:rPr>
        <w:object w:dxaOrig="3680" w:dyaOrig="1740" w14:anchorId="4902368E">
          <v:shape id="_x0000_i1057" type="#_x0000_t75" style="width:183.8pt;height:87.8pt" o:ole="">
            <v:imagedata r:id="rId45" o:title=""/>
          </v:shape>
          <o:OLEObject Type="Embed" ProgID="Equation.DSMT4" ShapeID="_x0000_i1057" DrawAspect="Content" ObjectID="_1830679142" r:id="rId46"/>
        </w:object>
      </w:r>
    </w:p>
    <w:p w14:paraId="0B51532D" w14:textId="262566B9" w:rsidR="00514758" w:rsidRDefault="00514758" w:rsidP="009F27EF">
      <w:pPr>
        <w:rPr>
          <w:rFonts w:ascii="Calibri" w:hAnsi="Calibri" w:cs="Calibri"/>
        </w:rPr>
      </w:pPr>
    </w:p>
    <w:p w14:paraId="00C02BF0" w14:textId="77777777" w:rsidR="00A0634A" w:rsidRDefault="00514758" w:rsidP="009F27EF">
      <w:pPr>
        <w:rPr>
          <w:rFonts w:ascii="Calibri" w:hAnsi="Calibri" w:cs="Calibri"/>
        </w:rPr>
      </w:pPr>
      <w:r>
        <w:rPr>
          <w:rFonts w:ascii="Calibri" w:hAnsi="Calibri" w:cs="Calibri"/>
        </w:rPr>
        <w:t>And likewise we’d find P(</w:t>
      </w:r>
      <m:oMath>
        <m:acc>
          <m:accPr>
            <m:chr m:val="̅"/>
            <m:ctrlPr>
              <w:rPr>
                <w:rFonts w:ascii="Cambria Math" w:hAnsi="Cambria Math" w:cs="Calibri"/>
                <w:i/>
              </w:rPr>
            </m:ctrlPr>
          </m:accPr>
          <m:e>
            <m:r>
              <w:rPr>
                <w:rFonts w:ascii="Cambria Math" w:hAnsi="Cambria Math" w:cs="Calibri"/>
              </w:rPr>
              <m:t>a</m:t>
            </m:r>
          </m:e>
        </m:acc>
      </m:oMath>
      <w:r>
        <w:rPr>
          <w:rFonts w:ascii="Calibri" w:hAnsi="Calibri" w:cs="Calibri"/>
        </w:rPr>
        <w:t>|b) = P(</w:t>
      </w:r>
      <m:oMath>
        <m:acc>
          <m:accPr>
            <m:chr m:val="̅"/>
            <m:ctrlPr>
              <w:rPr>
                <w:rFonts w:ascii="Cambria Math" w:hAnsi="Cambria Math" w:cs="Calibri"/>
                <w:i/>
              </w:rPr>
            </m:ctrlPr>
          </m:accPr>
          <m:e>
            <m:r>
              <w:rPr>
                <w:rFonts w:ascii="Cambria Math" w:hAnsi="Cambria Math" w:cs="Calibri"/>
              </w:rPr>
              <m:t>a</m:t>
            </m:r>
          </m:e>
        </m:acc>
      </m:oMath>
      <w:r>
        <w:rPr>
          <w:rFonts w:ascii="Calibri" w:hAnsi="Calibri" w:cs="Calibri"/>
        </w:rPr>
        <w:t xml:space="preserve">).  In other words, the probability doesn’t change.  That makes sense.  </w:t>
      </w:r>
    </w:p>
    <w:p w14:paraId="3BA7B634" w14:textId="77777777" w:rsidR="00564666" w:rsidRDefault="00564666" w:rsidP="009F27EF">
      <w:pPr>
        <w:rPr>
          <w:rFonts w:ascii="Calibri" w:hAnsi="Calibri" w:cs="Calibri"/>
        </w:rPr>
      </w:pPr>
    </w:p>
    <w:p w14:paraId="5D161FE0" w14:textId="5CE4D78F" w:rsidR="00980751" w:rsidRPr="00980751" w:rsidRDefault="00980751" w:rsidP="009F27EF">
      <w:pPr>
        <w:rPr>
          <w:rFonts w:ascii="Calibri" w:hAnsi="Calibri" w:cs="Calibri"/>
          <w:b/>
        </w:rPr>
      </w:pPr>
      <w:r w:rsidRPr="00980751">
        <w:rPr>
          <w:rFonts w:ascii="Calibri" w:hAnsi="Calibri" w:cs="Calibri"/>
          <w:b/>
        </w:rPr>
        <w:t>Example</w:t>
      </w:r>
    </w:p>
    <w:p w14:paraId="59E43587" w14:textId="2CD6F375" w:rsidR="00980751" w:rsidRDefault="00980751" w:rsidP="009F27EF">
      <w:pPr>
        <w:rPr>
          <w:rFonts w:ascii="Calibri" w:hAnsi="Calibri" w:cs="Calibri"/>
        </w:rPr>
      </w:pPr>
      <w:r>
        <w:rPr>
          <w:rFonts w:ascii="Calibri" w:hAnsi="Calibri" w:cs="Calibri"/>
        </w:rPr>
        <w:t xml:space="preserve">Say your girlfriend said something odd to you.  It could’ve been because she was upset with you or not.  You’re trying to decide which is more probable.  In general, the likelihood that she’s grumpy is about 15%.  The probability she would’ve said that to you if she were grumpy is about 100%, and the probability she would’ve said it if she weren’t is about 25%.  </w:t>
      </w:r>
      <w:r w:rsidR="008627F6">
        <w:rPr>
          <w:rFonts w:ascii="Calibri" w:hAnsi="Calibri" w:cs="Calibri"/>
        </w:rPr>
        <w:t>Well,</w:t>
      </w:r>
    </w:p>
    <w:p w14:paraId="25FEBEA4" w14:textId="77777777" w:rsidR="008627F6" w:rsidRDefault="008627F6" w:rsidP="009F27EF">
      <w:pPr>
        <w:rPr>
          <w:rFonts w:ascii="Calibri" w:hAnsi="Calibri" w:cs="Calibri"/>
        </w:rPr>
      </w:pPr>
    </w:p>
    <w:p w14:paraId="2C4FA286" w14:textId="4A8FB957" w:rsidR="008627F6" w:rsidRDefault="008627F6" w:rsidP="009F27EF">
      <w:pPr>
        <w:rPr>
          <w:rFonts w:ascii="Calibri" w:hAnsi="Calibri" w:cs="Calibri"/>
        </w:rPr>
      </w:pPr>
      <w:r w:rsidRPr="008627F6">
        <w:rPr>
          <w:rFonts w:ascii="Calibri" w:hAnsi="Calibri" w:cs="Calibri"/>
          <w:position w:val="-64"/>
        </w:rPr>
        <w:object w:dxaOrig="4280" w:dyaOrig="1719" w14:anchorId="67F968F5">
          <v:shape id="_x0000_i1058" type="#_x0000_t75" style="width:213.8pt;height:86.2pt" o:ole="">
            <v:imagedata r:id="rId47" o:title=""/>
          </v:shape>
          <o:OLEObject Type="Embed" ProgID="Equation.DSMT4" ShapeID="_x0000_i1058" DrawAspect="Content" ObjectID="_1830679143" r:id="rId48"/>
        </w:object>
      </w:r>
    </w:p>
    <w:p w14:paraId="5A521283" w14:textId="77777777" w:rsidR="008627F6" w:rsidRDefault="008627F6" w:rsidP="009F27EF">
      <w:pPr>
        <w:rPr>
          <w:rFonts w:ascii="Calibri" w:hAnsi="Calibri" w:cs="Calibri"/>
        </w:rPr>
      </w:pPr>
    </w:p>
    <w:p w14:paraId="77E407BF" w14:textId="473DA589" w:rsidR="008627F6" w:rsidRDefault="008627F6" w:rsidP="009F27EF">
      <w:pPr>
        <w:rPr>
          <w:rFonts w:ascii="Calibri" w:hAnsi="Calibri" w:cs="Calibri"/>
        </w:rPr>
      </w:pPr>
      <w:r>
        <w:rPr>
          <w:rFonts w:ascii="Calibri" w:hAnsi="Calibri" w:cs="Calibri"/>
        </w:rPr>
        <w:t xml:space="preserve">So most likely, she’s not mad.  But it’s close.  Better take her out to dinner anyway.  </w:t>
      </w:r>
    </w:p>
    <w:p w14:paraId="5C21C864" w14:textId="77777777" w:rsidR="008627F6" w:rsidRDefault="008627F6" w:rsidP="009F27EF">
      <w:pPr>
        <w:rPr>
          <w:rFonts w:ascii="Calibri" w:hAnsi="Calibri" w:cs="Calibri"/>
        </w:rPr>
      </w:pPr>
    </w:p>
    <w:p w14:paraId="290A63D9" w14:textId="77777777" w:rsidR="00D7571B" w:rsidRPr="00653B05" w:rsidRDefault="00D7571B" w:rsidP="00D7571B">
      <w:pPr>
        <w:pStyle w:val="NormalWeb"/>
        <w:spacing w:before="0" w:beforeAutospacing="0" w:after="0" w:afterAutospacing="0"/>
        <w:rPr>
          <w:sz w:val="18"/>
          <w:szCs w:val="18"/>
        </w:rPr>
      </w:pPr>
      <w:r w:rsidRPr="00653B05">
        <w:rPr>
          <w:rFonts w:ascii="Calibri" w:hAnsi="Calibri"/>
          <w:b/>
          <w:bCs/>
          <w:color w:val="000000"/>
          <w:kern w:val="24"/>
        </w:rPr>
        <w:t>Example</w:t>
      </w:r>
    </w:p>
    <w:p w14:paraId="0EA550CE" w14:textId="77777777" w:rsidR="00D7571B" w:rsidRPr="00252577" w:rsidRDefault="00D7571B" w:rsidP="00D7571B">
      <w:pPr>
        <w:pStyle w:val="NormalWeb"/>
        <w:spacing w:before="0" w:beforeAutospacing="0" w:after="0" w:afterAutospacing="0"/>
        <w:rPr>
          <w:sz w:val="22"/>
          <w:szCs w:val="22"/>
        </w:rPr>
      </w:pPr>
      <w:r w:rsidRPr="00653B05">
        <w:rPr>
          <w:rFonts w:ascii="Calibri" w:hAnsi="Calibri"/>
          <w:color w:val="000000"/>
          <w:kern w:val="24"/>
        </w:rPr>
        <w:t xml:space="preserve">Say </w:t>
      </w:r>
      <w:r>
        <w:rPr>
          <w:rFonts w:ascii="Calibri" w:hAnsi="Calibri"/>
          <w:color w:val="000000"/>
          <w:kern w:val="24"/>
        </w:rPr>
        <w:t xml:space="preserve">the overall </w:t>
      </w:r>
      <w:r w:rsidRPr="00653B05">
        <w:rPr>
          <w:rFonts w:ascii="Calibri" w:hAnsi="Calibri"/>
          <w:color w:val="000000"/>
          <w:kern w:val="24"/>
        </w:rPr>
        <w:t xml:space="preserve">probability of breast cancer is 10%.  And there is a test which will accurately confirm you have it 97% of the time, but also give false positive 5% of the time.  It says you have it.  What are the chances?  </w:t>
      </w:r>
      <w:r>
        <w:rPr>
          <w:rFonts w:ascii="Calibri" w:hAnsi="Calibri"/>
          <w:color w:val="000000"/>
          <w:kern w:val="24"/>
        </w:rPr>
        <w:t>Well diagram looks like this:</w:t>
      </w:r>
    </w:p>
    <w:p w14:paraId="7719A18F" w14:textId="77777777" w:rsidR="00D7571B" w:rsidRDefault="00D7571B" w:rsidP="00D7571B"/>
    <w:p w14:paraId="2D57EA07" w14:textId="77777777" w:rsidR="00D7571B" w:rsidRDefault="00D7571B" w:rsidP="00D7571B">
      <w:r w:rsidRPr="00C63F17">
        <w:rPr>
          <w:noProof/>
        </w:rPr>
        <w:lastRenderedPageBreak/>
        <w:drawing>
          <wp:inline distT="0" distB="0" distL="0" distR="0" wp14:anchorId="23E8B9AB" wp14:editId="3227A8AB">
            <wp:extent cx="2694709" cy="1903761"/>
            <wp:effectExtent l="0" t="0" r="0" b="1270"/>
            <wp:docPr id="1" name="Picture 1" descr="Shape,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 square&#10;&#10;Description automatically generated"/>
                    <pic:cNvPicPr/>
                  </pic:nvPicPr>
                  <pic:blipFill>
                    <a:blip r:embed="rId49"/>
                    <a:stretch>
                      <a:fillRect/>
                    </a:stretch>
                  </pic:blipFill>
                  <pic:spPr>
                    <a:xfrm>
                      <a:off x="0" y="0"/>
                      <a:ext cx="2713683" cy="1917166"/>
                    </a:xfrm>
                    <a:prstGeom prst="rect">
                      <a:avLst/>
                    </a:prstGeom>
                  </pic:spPr>
                </pic:pic>
              </a:graphicData>
            </a:graphic>
          </wp:inline>
        </w:drawing>
      </w:r>
    </w:p>
    <w:p w14:paraId="20B9EAC8" w14:textId="77777777" w:rsidR="00D7571B" w:rsidRDefault="00D7571B" w:rsidP="00D7571B">
      <w:pPr>
        <w:rPr>
          <w:rFonts w:ascii="Calibri" w:hAnsi="Calibri" w:cs="Calibri"/>
        </w:rPr>
      </w:pPr>
    </w:p>
    <w:p w14:paraId="1770C523" w14:textId="12F6840F" w:rsidR="00D7571B" w:rsidRDefault="00D7571B" w:rsidP="00D7571B">
      <w:pPr>
        <w:rPr>
          <w:rFonts w:ascii="Calibri" w:hAnsi="Calibri" w:cs="Calibri"/>
        </w:rPr>
      </w:pPr>
      <w:r>
        <w:rPr>
          <w:rFonts w:ascii="Calibri" w:hAnsi="Calibri" w:cs="Calibri"/>
        </w:rPr>
        <w:t xml:space="preserve">Our event space is spanned by C = having cancer, and </w:t>
      </w:r>
      <m:oMath>
        <m:acc>
          <m:accPr>
            <m:chr m:val="̅"/>
            <m:ctrlPr>
              <w:rPr>
                <w:rFonts w:ascii="Cambria Math" w:hAnsi="Cambria Math" w:cs="Calibri"/>
                <w:i/>
              </w:rPr>
            </m:ctrlPr>
          </m:accPr>
          <m:e>
            <m:r>
              <w:rPr>
                <w:rFonts w:ascii="Cambria Math" w:hAnsi="Cambria Math" w:cs="Calibri"/>
              </w:rPr>
              <m:t>C</m:t>
            </m:r>
          </m:e>
        </m:acc>
      </m:oMath>
      <w:r>
        <w:rPr>
          <w:rFonts w:ascii="Calibri" w:hAnsi="Calibri" w:cs="Calibri"/>
        </w:rPr>
        <w:t xml:space="preserve"> = not having cancer. </w:t>
      </w:r>
      <w:r w:rsidR="00D46A3D">
        <w:rPr>
          <w:rFonts w:ascii="Calibri" w:hAnsi="Calibri" w:cs="Calibri"/>
        </w:rPr>
        <w:t xml:space="preserve"> O</w:t>
      </w:r>
      <w:r>
        <w:rPr>
          <w:rFonts w:ascii="Calibri" w:hAnsi="Calibri" w:cs="Calibri"/>
        </w:rPr>
        <w:t>ur event P = testing positive.  And we have:</w:t>
      </w:r>
    </w:p>
    <w:p w14:paraId="5C479852" w14:textId="77777777" w:rsidR="00D7571B" w:rsidRDefault="00D7571B" w:rsidP="00D7571B">
      <w:pPr>
        <w:rPr>
          <w:rFonts w:ascii="Calibri" w:hAnsi="Calibri" w:cs="Calibri"/>
        </w:rPr>
      </w:pPr>
    </w:p>
    <w:p w14:paraId="41AB5C01" w14:textId="77777777" w:rsidR="00D7571B" w:rsidRDefault="00D7571B" w:rsidP="00D7571B">
      <w:pPr>
        <w:rPr>
          <w:rFonts w:ascii="Calibri" w:hAnsi="Calibri" w:cs="Calibri"/>
        </w:rPr>
      </w:pPr>
      <w:r w:rsidRPr="005E0B76">
        <w:rPr>
          <w:rFonts w:ascii="Calibri" w:hAnsi="Calibri" w:cs="Calibri"/>
          <w:position w:val="-68"/>
        </w:rPr>
        <w:object w:dxaOrig="7100" w:dyaOrig="1480" w14:anchorId="6DE9E341">
          <v:shape id="_x0000_i1059" type="#_x0000_t75" style="width:355.1pt;height:75.25pt" o:ole="">
            <v:imagedata r:id="rId50" o:title=""/>
          </v:shape>
          <o:OLEObject Type="Embed" ProgID="Equation.DSMT4" ShapeID="_x0000_i1059" DrawAspect="Content" ObjectID="_1830679144" r:id="rId51"/>
        </w:object>
      </w:r>
    </w:p>
    <w:p w14:paraId="65F56083" w14:textId="77777777" w:rsidR="00D7571B" w:rsidRPr="00787C8E" w:rsidRDefault="00D7571B" w:rsidP="00D7571B">
      <w:pPr>
        <w:rPr>
          <w:rFonts w:ascii="Calibri" w:hAnsi="Calibri" w:cs="Calibri"/>
        </w:rPr>
      </w:pPr>
    </w:p>
    <w:p w14:paraId="11846CBE" w14:textId="77777777" w:rsidR="00D7571B" w:rsidRPr="00787C8E" w:rsidRDefault="00D7571B" w:rsidP="00D7571B">
      <w:pPr>
        <w:rPr>
          <w:rFonts w:ascii="Calibri" w:hAnsi="Calibri" w:cs="Calibri"/>
        </w:rPr>
      </w:pPr>
      <w:r w:rsidRPr="00787C8E">
        <w:rPr>
          <w:rFonts w:ascii="Calibri" w:hAnsi="Calibri" w:cs="Calibri"/>
        </w:rPr>
        <w:t>Filling stuff in,</w:t>
      </w:r>
    </w:p>
    <w:p w14:paraId="204C5EC3" w14:textId="77777777" w:rsidR="00D7571B" w:rsidRDefault="00D7571B" w:rsidP="00D7571B"/>
    <w:p w14:paraId="2CDC18FC" w14:textId="1B3115E0" w:rsidR="00D7571B" w:rsidRDefault="00847230" w:rsidP="00D7571B">
      <w:r w:rsidRPr="005E0B76">
        <w:rPr>
          <w:position w:val="-130"/>
        </w:rPr>
        <w:object w:dxaOrig="4459" w:dyaOrig="3080" w14:anchorId="40C036FD">
          <v:shape id="_x0000_i1060" type="#_x0000_t75" style="width:223.65pt;height:154.35pt" o:ole="">
            <v:imagedata r:id="rId52" o:title=""/>
          </v:shape>
          <o:OLEObject Type="Embed" ProgID="Equation.DSMT4" ShapeID="_x0000_i1060" DrawAspect="Content" ObjectID="_1830679145" r:id="rId53"/>
        </w:object>
      </w:r>
    </w:p>
    <w:p w14:paraId="12B75397" w14:textId="77777777" w:rsidR="00D7571B" w:rsidRPr="00653B05" w:rsidRDefault="00D7571B" w:rsidP="00D7571B">
      <w:pPr>
        <w:rPr>
          <w:sz w:val="22"/>
          <w:szCs w:val="22"/>
        </w:rPr>
      </w:pPr>
    </w:p>
    <w:p w14:paraId="1E0E8BBE" w14:textId="77777777" w:rsidR="00D7571B" w:rsidRPr="00653B05" w:rsidRDefault="00D7571B" w:rsidP="00D7571B">
      <w:pPr>
        <w:pStyle w:val="NormalWeb"/>
        <w:spacing w:before="0" w:beforeAutospacing="0" w:after="0" w:afterAutospacing="0"/>
        <w:rPr>
          <w:sz w:val="22"/>
          <w:szCs w:val="22"/>
        </w:rPr>
      </w:pPr>
      <w:r w:rsidRPr="00653B05">
        <w:rPr>
          <w:rFonts w:ascii="Calibri" w:hAnsi="Calibri"/>
          <w:color w:val="000000"/>
          <w:kern w:val="24"/>
        </w:rPr>
        <w:t xml:space="preserve">Wow that’s a lot less than I’d have thought.  </w:t>
      </w:r>
      <w:r>
        <w:rPr>
          <w:rFonts w:ascii="Calibri" w:hAnsi="Calibri"/>
          <w:color w:val="000000"/>
          <w:kern w:val="24"/>
        </w:rPr>
        <w:t xml:space="preserve">But this is the amount of P’s area taken up by C. </w:t>
      </w:r>
    </w:p>
    <w:p w14:paraId="65A5128A" w14:textId="77777777" w:rsidR="00EF2242" w:rsidRDefault="00EF2242" w:rsidP="009F27EF">
      <w:pPr>
        <w:rPr>
          <w:rFonts w:ascii="Calibri" w:hAnsi="Calibri" w:cs="Calibri"/>
        </w:rPr>
      </w:pPr>
    </w:p>
    <w:p w14:paraId="113E6E7D" w14:textId="02F3BB9C" w:rsidR="00DB3C91" w:rsidRPr="00DB3C91" w:rsidRDefault="00DB3C91" w:rsidP="009F27EF">
      <w:pPr>
        <w:rPr>
          <w:rFonts w:ascii="Calibri" w:hAnsi="Calibri" w:cs="Calibri"/>
          <w:b/>
        </w:rPr>
      </w:pPr>
      <w:r w:rsidRPr="00DB3C91">
        <w:rPr>
          <w:rFonts w:ascii="Calibri" w:hAnsi="Calibri" w:cs="Calibri"/>
          <w:b/>
        </w:rPr>
        <w:t>Example</w:t>
      </w:r>
    </w:p>
    <w:p w14:paraId="6B236FDB" w14:textId="77777777" w:rsidR="00DB3C91" w:rsidRDefault="00DB3C91" w:rsidP="00DB3C91">
      <w:pPr>
        <w:rPr>
          <w:rFonts w:ascii="Calibri" w:hAnsi="Calibri" w:cs="Calibri"/>
        </w:rPr>
      </w:pPr>
      <w:r>
        <w:rPr>
          <w:rFonts w:ascii="Calibri" w:hAnsi="Calibri" w:cs="Calibri"/>
        </w:rPr>
        <w:t xml:space="preserve">Here’s one where we have a sort of composite Bayes rule.  </w:t>
      </w:r>
      <w:r w:rsidRPr="00DB3C91">
        <w:rPr>
          <w:rFonts w:ascii="Calibri" w:hAnsi="Calibri" w:cs="Calibri"/>
        </w:rPr>
        <w:t xml:space="preserve">A sudden outbreak of a novel respiratory disease caused the medical system of a country to rush to test as many people in the population as possible in order to evaluate the transmissibility of the disease. Because the disease is novel, several new testing regimes were proposed. The government agency overseeing the selection of tests chose two tests as permissible. The LR2 test only requires the collection of saliva, whereas the NR8 test requires the </w:t>
      </w:r>
      <w:r w:rsidRPr="00DB3C91">
        <w:rPr>
          <w:rFonts w:ascii="Calibri" w:hAnsi="Calibri" w:cs="Calibri"/>
        </w:rPr>
        <w:lastRenderedPageBreak/>
        <w:t>insertion of a large cotton swab deep into the sinuses to collect a sample. Because of the extreme discomfort of the NR8 test for their patients, doctors are twice as likely to conduct the LR2 test.</w:t>
      </w:r>
      <w:r>
        <w:rPr>
          <w:rFonts w:ascii="Calibri" w:hAnsi="Calibri" w:cs="Calibri"/>
        </w:rPr>
        <w:t xml:space="preserve">  </w:t>
      </w:r>
    </w:p>
    <w:p w14:paraId="5FF36616" w14:textId="77777777" w:rsidR="00DB3C91" w:rsidRDefault="00DB3C91" w:rsidP="00DB3C91">
      <w:pPr>
        <w:rPr>
          <w:rFonts w:ascii="Calibri" w:hAnsi="Calibri" w:cs="Calibri"/>
        </w:rPr>
      </w:pPr>
    </w:p>
    <w:p w14:paraId="618890DC" w14:textId="4D77E07A" w:rsidR="00DB3C91" w:rsidRDefault="00DB3C91" w:rsidP="00DB3C91">
      <w:pPr>
        <w:rPr>
          <w:rFonts w:ascii="Calibri" w:hAnsi="Calibri" w:cs="Calibri"/>
        </w:rPr>
      </w:pPr>
      <w:r w:rsidRPr="00DB3C91">
        <w:rPr>
          <w:rFonts w:ascii="Calibri" w:hAnsi="Calibri" w:cs="Calibri"/>
        </w:rPr>
        <w:t>When the LR2 test is conducted, there are two possible outcomes:</w:t>
      </w:r>
      <w:r>
        <w:rPr>
          <w:rFonts w:ascii="Calibri" w:hAnsi="Calibri" w:cs="Calibri"/>
        </w:rPr>
        <w:t xml:space="preserve"> </w:t>
      </w:r>
      <w:r w:rsidRPr="00DB3C91">
        <w:rPr>
          <w:rFonts w:ascii="Calibri" w:hAnsi="Calibri" w:cs="Calibri"/>
        </w:rPr>
        <w:t>If the patient has the disease, the LR2 test has a positive result 75% of the time</w:t>
      </w:r>
      <w:r>
        <w:rPr>
          <w:rFonts w:ascii="Calibri" w:hAnsi="Calibri" w:cs="Calibri"/>
        </w:rPr>
        <w:t xml:space="preserve">.  </w:t>
      </w:r>
      <w:r w:rsidRPr="00DB3C91">
        <w:rPr>
          <w:rFonts w:ascii="Calibri" w:hAnsi="Calibri" w:cs="Calibri"/>
        </w:rPr>
        <w:t>If the patient does not have the disease, the LR2 test has a false positive result 25% of the time.</w:t>
      </w:r>
    </w:p>
    <w:p w14:paraId="08F2C4CD" w14:textId="77777777" w:rsidR="00DB3C91" w:rsidRPr="00DB3C91" w:rsidRDefault="00DB3C91" w:rsidP="00DB3C91">
      <w:pPr>
        <w:rPr>
          <w:rFonts w:ascii="Calibri" w:hAnsi="Calibri" w:cs="Calibri"/>
        </w:rPr>
      </w:pPr>
    </w:p>
    <w:p w14:paraId="233FE9F0" w14:textId="6F09E9F5" w:rsidR="00DB3C91" w:rsidRDefault="00DB3C91" w:rsidP="00DB3C91">
      <w:pPr>
        <w:rPr>
          <w:rFonts w:ascii="Calibri" w:hAnsi="Calibri" w:cs="Calibri"/>
        </w:rPr>
      </w:pPr>
      <w:r w:rsidRPr="00DB3C91">
        <w:rPr>
          <w:rFonts w:ascii="Calibri" w:hAnsi="Calibri" w:cs="Calibri"/>
        </w:rPr>
        <w:t>When the NR8 test is conducted, there are two possible outcomes:</w:t>
      </w:r>
      <w:r>
        <w:rPr>
          <w:rFonts w:ascii="Calibri" w:hAnsi="Calibri" w:cs="Calibri"/>
        </w:rPr>
        <w:t xml:space="preserve"> </w:t>
      </w:r>
      <w:r w:rsidRPr="00DB3C91">
        <w:rPr>
          <w:rFonts w:ascii="Calibri" w:hAnsi="Calibri" w:cs="Calibri"/>
        </w:rPr>
        <w:t>If the patient has the disease, the NR8 test has a positive result 100% of the time</w:t>
      </w:r>
      <w:r>
        <w:rPr>
          <w:rFonts w:ascii="Calibri" w:hAnsi="Calibri" w:cs="Calibri"/>
        </w:rPr>
        <w:t xml:space="preserve">.  </w:t>
      </w:r>
      <w:r w:rsidRPr="00DB3C91">
        <w:rPr>
          <w:rFonts w:ascii="Calibri" w:hAnsi="Calibri" w:cs="Calibri"/>
        </w:rPr>
        <w:t>If the patient does not have the disease, the NR8 test has a positive result 50% of the time.</w:t>
      </w:r>
    </w:p>
    <w:p w14:paraId="2F4FC626" w14:textId="77777777" w:rsidR="00DB3C91" w:rsidRPr="00DB3C91" w:rsidRDefault="00DB3C91" w:rsidP="00DB3C91">
      <w:pPr>
        <w:rPr>
          <w:rFonts w:ascii="Calibri" w:hAnsi="Calibri" w:cs="Calibri"/>
        </w:rPr>
      </w:pPr>
    </w:p>
    <w:p w14:paraId="6A3FC789" w14:textId="30C2AE68" w:rsidR="00DB3C91" w:rsidRPr="00DB3C91" w:rsidRDefault="00DB3C91" w:rsidP="00DB3C91">
      <w:pPr>
        <w:rPr>
          <w:rFonts w:ascii="Calibri" w:hAnsi="Calibri" w:cs="Calibri"/>
        </w:rPr>
      </w:pPr>
      <w:r w:rsidRPr="00DB3C91">
        <w:rPr>
          <w:rFonts w:ascii="Calibri" w:hAnsi="Calibri" w:cs="Calibri"/>
        </w:rPr>
        <w:t>In a town where exactly 20% of the population has contracted the novel respiratory disease, a townsperson selected uniformly at random from the population was sent to the doctor for their mandatory screening for the illness. The result of the test came back as positive.</w:t>
      </w:r>
      <w:r>
        <w:rPr>
          <w:rFonts w:ascii="Calibri" w:hAnsi="Calibri" w:cs="Calibri"/>
        </w:rPr>
        <w:t xml:space="preserve">  </w:t>
      </w:r>
      <w:r w:rsidRPr="00DB3C91">
        <w:rPr>
          <w:rFonts w:ascii="Calibri" w:hAnsi="Calibri" w:cs="Calibri"/>
        </w:rPr>
        <w:t>What is the probability the person has the disease?</w:t>
      </w:r>
    </w:p>
    <w:p w14:paraId="55221360" w14:textId="2BD6D200" w:rsidR="00DB3C91" w:rsidRDefault="00DB3C91" w:rsidP="009F27EF">
      <w:pPr>
        <w:rPr>
          <w:rFonts w:ascii="Calibri" w:hAnsi="Calibri" w:cs="Calibri"/>
        </w:rPr>
      </w:pPr>
    </w:p>
    <w:p w14:paraId="5E663F34" w14:textId="6C6ACB66" w:rsidR="00DB3C91" w:rsidRDefault="00DB3C91" w:rsidP="009F27EF">
      <w:pPr>
        <w:rPr>
          <w:rFonts w:ascii="Calibri" w:hAnsi="Calibri" w:cs="Calibri"/>
        </w:rPr>
      </w:pPr>
      <w:r>
        <w:rPr>
          <w:rFonts w:ascii="Calibri" w:hAnsi="Calibri" w:cs="Calibri"/>
        </w:rPr>
        <w:t>Define the probabilities of being positive, and of testing positive whether you’re positive or negative.</w:t>
      </w:r>
    </w:p>
    <w:p w14:paraId="08AA292E" w14:textId="77777777" w:rsidR="00DB3C91" w:rsidRDefault="00DB3C91" w:rsidP="009F27EF">
      <w:pPr>
        <w:rPr>
          <w:rFonts w:ascii="Calibri" w:hAnsi="Calibri" w:cs="Calibri"/>
        </w:rPr>
      </w:pPr>
    </w:p>
    <w:p w14:paraId="5CCA0151" w14:textId="63799241" w:rsidR="00DB3C91" w:rsidRDefault="00DB3C91" w:rsidP="009F27EF">
      <w:pPr>
        <w:rPr>
          <w:rFonts w:ascii="Calibri" w:hAnsi="Calibri" w:cs="Calibri"/>
        </w:rPr>
      </w:pPr>
      <w:r w:rsidRPr="00DB3C91">
        <w:rPr>
          <w:position w:val="-84"/>
        </w:rPr>
        <w:object w:dxaOrig="1800" w:dyaOrig="1780" w14:anchorId="41FCF731">
          <v:shape id="_x0000_i1061" type="#_x0000_t75" style="width:90pt;height:88.9pt" o:ole="">
            <v:imagedata r:id="rId54" o:title=""/>
          </v:shape>
          <o:OLEObject Type="Embed" ProgID="Equation.DSMT4" ShapeID="_x0000_i1061" DrawAspect="Content" ObjectID="_1830679146" r:id="rId55"/>
        </w:object>
      </w:r>
    </w:p>
    <w:p w14:paraId="22936B84" w14:textId="77777777" w:rsidR="00DB3C91" w:rsidRDefault="00DB3C91" w:rsidP="009F27EF">
      <w:pPr>
        <w:rPr>
          <w:rFonts w:ascii="Calibri" w:hAnsi="Calibri" w:cs="Calibri"/>
        </w:rPr>
      </w:pPr>
    </w:p>
    <w:p w14:paraId="11CF360A" w14:textId="20BEC79F" w:rsidR="00DB3C91" w:rsidRDefault="00DB3C91" w:rsidP="009F27EF">
      <w:pPr>
        <w:rPr>
          <w:rFonts w:ascii="Calibri" w:hAnsi="Calibri" w:cs="Calibri"/>
        </w:rPr>
      </w:pPr>
      <w:r>
        <w:rPr>
          <w:rFonts w:ascii="Calibri" w:hAnsi="Calibri" w:cs="Calibri"/>
        </w:rPr>
        <w:t>and also the probability of taking one test vs. the other.</w:t>
      </w:r>
    </w:p>
    <w:p w14:paraId="6E2AFC86" w14:textId="77777777" w:rsidR="00DB3C91" w:rsidRDefault="00DB3C91" w:rsidP="009F27EF">
      <w:pPr>
        <w:rPr>
          <w:rFonts w:ascii="Calibri" w:hAnsi="Calibri" w:cs="Calibri"/>
        </w:rPr>
      </w:pPr>
    </w:p>
    <w:p w14:paraId="1D05864D" w14:textId="62EA3576" w:rsidR="00DB3C91" w:rsidRDefault="00DB3C91" w:rsidP="009F27EF">
      <w:pPr>
        <w:rPr>
          <w:rFonts w:ascii="Calibri" w:hAnsi="Calibri" w:cs="Calibri"/>
        </w:rPr>
      </w:pPr>
      <w:r w:rsidRPr="00F47C6F">
        <w:rPr>
          <w:position w:val="-28"/>
        </w:rPr>
        <w:object w:dxaOrig="1480" w:dyaOrig="680" w14:anchorId="0E86C2C2">
          <v:shape id="_x0000_i1062" type="#_x0000_t75" style="width:74.2pt;height:33.8pt" o:ole="">
            <v:imagedata r:id="rId56" o:title=""/>
          </v:shape>
          <o:OLEObject Type="Embed" ProgID="Equation.DSMT4" ShapeID="_x0000_i1062" DrawAspect="Content" ObjectID="_1830679147" r:id="rId57"/>
        </w:object>
      </w:r>
    </w:p>
    <w:p w14:paraId="4D7478A9" w14:textId="77777777" w:rsidR="00DB3C91" w:rsidRDefault="00DB3C91" w:rsidP="009F27EF">
      <w:pPr>
        <w:rPr>
          <w:rFonts w:ascii="Calibri" w:hAnsi="Calibri" w:cs="Calibri"/>
        </w:rPr>
      </w:pPr>
    </w:p>
    <w:p w14:paraId="3E59312F" w14:textId="7FB01407" w:rsidR="00DB3C91" w:rsidRDefault="00DB3C91" w:rsidP="009F27EF">
      <w:pPr>
        <w:rPr>
          <w:rFonts w:ascii="Calibri" w:hAnsi="Calibri" w:cs="Calibri"/>
        </w:rPr>
      </w:pPr>
      <w:r>
        <w:rPr>
          <w:rFonts w:ascii="Calibri" w:hAnsi="Calibri" w:cs="Calibri"/>
        </w:rPr>
        <w:t>Then from Baye’s Rule, breaking down the possibilities, we have (P</w:t>
      </w:r>
      <w:r>
        <w:rPr>
          <w:rFonts w:ascii="Calibri" w:hAnsi="Calibri" w:cs="Calibri"/>
          <w:vertAlign w:val="subscript"/>
        </w:rPr>
        <w:t>T</w:t>
      </w:r>
      <w:r>
        <w:rPr>
          <w:rFonts w:ascii="Calibri" w:hAnsi="Calibri" w:cs="Calibri"/>
        </w:rPr>
        <w:t xml:space="preserve"> means ‘testing positive’):</w:t>
      </w:r>
    </w:p>
    <w:p w14:paraId="41A9ED5A" w14:textId="77777777" w:rsidR="00DB3C91" w:rsidRDefault="00DB3C91" w:rsidP="009F27EF">
      <w:pPr>
        <w:rPr>
          <w:rFonts w:ascii="Calibri" w:hAnsi="Calibri" w:cs="Calibri"/>
        </w:rPr>
      </w:pPr>
    </w:p>
    <w:p w14:paraId="1AE8A85F" w14:textId="1FBAC70C" w:rsidR="00DB3C91" w:rsidRDefault="00DB3C91" w:rsidP="009F27EF">
      <w:pPr>
        <w:rPr>
          <w:rFonts w:ascii="Calibri" w:hAnsi="Calibri" w:cs="Calibri"/>
        </w:rPr>
      </w:pPr>
      <w:r w:rsidRPr="00DB3C91">
        <w:rPr>
          <w:rFonts w:ascii="Calibri" w:hAnsi="Calibri" w:cs="Calibri"/>
          <w:position w:val="-170"/>
        </w:rPr>
        <w:object w:dxaOrig="7920" w:dyaOrig="3519" w14:anchorId="09D0DA8D">
          <v:shape id="_x0000_i1063" type="#_x0000_t75" style="width:394.9pt;height:177.25pt" o:ole="">
            <v:imagedata r:id="rId58" o:title=""/>
          </v:shape>
          <o:OLEObject Type="Embed" ProgID="Equation.DSMT4" ShapeID="_x0000_i1063" DrawAspect="Content" ObjectID="_1830679148" r:id="rId59"/>
        </w:object>
      </w:r>
    </w:p>
    <w:p w14:paraId="158A83D0" w14:textId="77777777" w:rsidR="00DB3C91" w:rsidRDefault="00DB3C91" w:rsidP="009F27EF">
      <w:pPr>
        <w:rPr>
          <w:rFonts w:ascii="Calibri" w:hAnsi="Calibri" w:cs="Calibri"/>
        </w:rPr>
      </w:pPr>
    </w:p>
    <w:p w14:paraId="08C51400" w14:textId="77777777" w:rsidR="00E16970" w:rsidRPr="00787C8E" w:rsidRDefault="00E16970" w:rsidP="009F27EF">
      <w:pPr>
        <w:rPr>
          <w:rFonts w:ascii="Calibri" w:hAnsi="Calibri" w:cs="Calibri"/>
          <w:b/>
        </w:rPr>
      </w:pPr>
      <w:r w:rsidRPr="00787C8E">
        <w:rPr>
          <w:rFonts w:ascii="Calibri" w:hAnsi="Calibri" w:cs="Calibri"/>
          <w:b/>
        </w:rPr>
        <w:t>Example</w:t>
      </w:r>
    </w:p>
    <w:p w14:paraId="0B9CEBA4" w14:textId="77777777" w:rsidR="00E16970" w:rsidRPr="00787C8E" w:rsidRDefault="00E16970" w:rsidP="009F27EF">
      <w:pPr>
        <w:rPr>
          <w:rFonts w:ascii="Calibri" w:hAnsi="Calibri" w:cs="Calibri"/>
        </w:rPr>
      </w:pPr>
      <w:r w:rsidRPr="00787C8E">
        <w:rPr>
          <w:rFonts w:ascii="Calibri" w:hAnsi="Calibri" w:cs="Calibri"/>
        </w:rPr>
        <w:t xml:space="preserve">Say we have </w:t>
      </w:r>
      <w:r w:rsidR="00EB5287" w:rsidRPr="00787C8E">
        <w:rPr>
          <w:rFonts w:ascii="Calibri" w:hAnsi="Calibri" w:cs="Calibri"/>
        </w:rPr>
        <w:t xml:space="preserve">two events.  x can be boy or girl, and y can be tall or short. </w:t>
      </w:r>
      <w:r w:rsidRPr="00787C8E">
        <w:rPr>
          <w:rFonts w:ascii="Calibri" w:hAnsi="Calibri" w:cs="Calibri"/>
        </w:rPr>
        <w:t xml:space="preserve"> So this effectively P(</w:t>
      </w:r>
      <w:r w:rsidR="002107D9" w:rsidRPr="00787C8E">
        <w:rPr>
          <w:rFonts w:ascii="Calibri" w:hAnsi="Calibri" w:cs="Calibri"/>
        </w:rPr>
        <w:t>x,y</w:t>
      </w:r>
      <w:r w:rsidRPr="00787C8E">
        <w:rPr>
          <w:rFonts w:ascii="Calibri" w:hAnsi="Calibri" w:cs="Calibri"/>
        </w:rPr>
        <w:t>).</w:t>
      </w:r>
    </w:p>
    <w:p w14:paraId="1E08A96E" w14:textId="77777777" w:rsidR="00E16970" w:rsidRPr="00787C8E" w:rsidRDefault="00E16970" w:rsidP="009F27EF">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2880"/>
        <w:gridCol w:w="2874"/>
      </w:tblGrid>
      <w:tr w:rsidR="002107D9" w:rsidRPr="00787C8E" w14:paraId="63395DBB" w14:textId="77777777" w:rsidTr="00787C8E">
        <w:tc>
          <w:tcPr>
            <w:tcW w:w="2952" w:type="dxa"/>
            <w:shd w:val="clear" w:color="auto" w:fill="E7E6E6"/>
          </w:tcPr>
          <w:p w14:paraId="4D5892F0" w14:textId="77777777" w:rsidR="002107D9" w:rsidRPr="00787C8E" w:rsidRDefault="002107D9" w:rsidP="009F27EF">
            <w:pPr>
              <w:rPr>
                <w:rFonts w:ascii="Calibri" w:hAnsi="Calibri" w:cs="Calibri"/>
              </w:rPr>
            </w:pPr>
          </w:p>
        </w:tc>
        <w:tc>
          <w:tcPr>
            <w:tcW w:w="2952" w:type="dxa"/>
            <w:shd w:val="clear" w:color="auto" w:fill="FBE4D5"/>
          </w:tcPr>
          <w:p w14:paraId="5A09E0F2" w14:textId="77777777" w:rsidR="002107D9" w:rsidRPr="00787C8E" w:rsidRDefault="002107D9" w:rsidP="009F27EF">
            <w:pPr>
              <w:rPr>
                <w:rFonts w:ascii="Calibri" w:hAnsi="Calibri" w:cs="Calibri"/>
              </w:rPr>
            </w:pPr>
            <w:r w:rsidRPr="00787C8E">
              <w:rPr>
                <w:rFonts w:ascii="Calibri" w:hAnsi="Calibri" w:cs="Calibri"/>
              </w:rPr>
              <w:t>y = short</w:t>
            </w:r>
          </w:p>
        </w:tc>
        <w:tc>
          <w:tcPr>
            <w:tcW w:w="2952" w:type="dxa"/>
            <w:shd w:val="clear" w:color="auto" w:fill="FBE4D5"/>
          </w:tcPr>
          <w:p w14:paraId="480782FF" w14:textId="77777777" w:rsidR="002107D9" w:rsidRPr="00787C8E" w:rsidRDefault="002107D9" w:rsidP="009F27EF">
            <w:pPr>
              <w:rPr>
                <w:rFonts w:ascii="Calibri" w:hAnsi="Calibri" w:cs="Calibri"/>
              </w:rPr>
            </w:pPr>
            <w:r w:rsidRPr="00787C8E">
              <w:rPr>
                <w:rFonts w:ascii="Calibri" w:hAnsi="Calibri" w:cs="Calibri"/>
              </w:rPr>
              <w:t>y = tall</w:t>
            </w:r>
          </w:p>
        </w:tc>
      </w:tr>
      <w:tr w:rsidR="002107D9" w:rsidRPr="00787C8E" w14:paraId="52C96821" w14:textId="77777777" w:rsidTr="00787C8E">
        <w:tc>
          <w:tcPr>
            <w:tcW w:w="2952" w:type="dxa"/>
            <w:shd w:val="clear" w:color="auto" w:fill="D9E2F3"/>
          </w:tcPr>
          <w:p w14:paraId="2ACDBAC2" w14:textId="77777777" w:rsidR="002107D9" w:rsidRPr="00787C8E" w:rsidRDefault="002107D9" w:rsidP="009F27EF">
            <w:pPr>
              <w:rPr>
                <w:rFonts w:ascii="Calibri" w:hAnsi="Calibri" w:cs="Calibri"/>
              </w:rPr>
            </w:pPr>
            <w:r w:rsidRPr="00787C8E">
              <w:rPr>
                <w:rFonts w:ascii="Calibri" w:hAnsi="Calibri" w:cs="Calibri"/>
              </w:rPr>
              <w:t>x = boy</w:t>
            </w:r>
          </w:p>
        </w:tc>
        <w:tc>
          <w:tcPr>
            <w:tcW w:w="2952" w:type="dxa"/>
          </w:tcPr>
          <w:p w14:paraId="31826691" w14:textId="77777777" w:rsidR="002107D9" w:rsidRPr="00787C8E" w:rsidRDefault="002107D9" w:rsidP="009F27EF">
            <w:pPr>
              <w:rPr>
                <w:rFonts w:ascii="Calibri" w:hAnsi="Calibri" w:cs="Calibri"/>
              </w:rPr>
            </w:pPr>
            <w:r w:rsidRPr="00787C8E">
              <w:rPr>
                <w:rFonts w:ascii="Calibri" w:hAnsi="Calibri" w:cs="Calibri"/>
              </w:rPr>
              <w:t>0.2</w:t>
            </w:r>
          </w:p>
        </w:tc>
        <w:tc>
          <w:tcPr>
            <w:tcW w:w="2952" w:type="dxa"/>
          </w:tcPr>
          <w:p w14:paraId="72A58417" w14:textId="77777777" w:rsidR="002107D9" w:rsidRPr="00787C8E" w:rsidRDefault="002107D9" w:rsidP="009F27EF">
            <w:pPr>
              <w:rPr>
                <w:rFonts w:ascii="Calibri" w:hAnsi="Calibri" w:cs="Calibri"/>
              </w:rPr>
            </w:pPr>
            <w:r w:rsidRPr="00787C8E">
              <w:rPr>
                <w:rFonts w:ascii="Calibri" w:hAnsi="Calibri" w:cs="Calibri"/>
              </w:rPr>
              <w:t>0.4</w:t>
            </w:r>
          </w:p>
        </w:tc>
      </w:tr>
      <w:tr w:rsidR="002107D9" w:rsidRPr="00787C8E" w14:paraId="4B963D31" w14:textId="77777777" w:rsidTr="00787C8E">
        <w:tc>
          <w:tcPr>
            <w:tcW w:w="2952" w:type="dxa"/>
            <w:shd w:val="clear" w:color="auto" w:fill="D9E2F3"/>
          </w:tcPr>
          <w:p w14:paraId="13ACAAE9" w14:textId="77777777" w:rsidR="002107D9" w:rsidRPr="00787C8E" w:rsidRDefault="002107D9" w:rsidP="009F27EF">
            <w:pPr>
              <w:rPr>
                <w:rFonts w:ascii="Calibri" w:hAnsi="Calibri" w:cs="Calibri"/>
              </w:rPr>
            </w:pPr>
            <w:r w:rsidRPr="00787C8E">
              <w:rPr>
                <w:rFonts w:ascii="Calibri" w:hAnsi="Calibri" w:cs="Calibri"/>
              </w:rPr>
              <w:t>x = girl</w:t>
            </w:r>
          </w:p>
        </w:tc>
        <w:tc>
          <w:tcPr>
            <w:tcW w:w="2952" w:type="dxa"/>
          </w:tcPr>
          <w:p w14:paraId="622555DA" w14:textId="77777777" w:rsidR="002107D9" w:rsidRPr="00787C8E" w:rsidRDefault="002107D9" w:rsidP="009F27EF">
            <w:pPr>
              <w:rPr>
                <w:rFonts w:ascii="Calibri" w:hAnsi="Calibri" w:cs="Calibri"/>
              </w:rPr>
            </w:pPr>
            <w:r w:rsidRPr="00787C8E">
              <w:rPr>
                <w:rFonts w:ascii="Calibri" w:hAnsi="Calibri" w:cs="Calibri"/>
              </w:rPr>
              <w:t>0.3</w:t>
            </w:r>
          </w:p>
        </w:tc>
        <w:tc>
          <w:tcPr>
            <w:tcW w:w="2952" w:type="dxa"/>
          </w:tcPr>
          <w:p w14:paraId="4D5B88A7" w14:textId="77777777" w:rsidR="002107D9" w:rsidRPr="00787C8E" w:rsidRDefault="002107D9" w:rsidP="009F27EF">
            <w:pPr>
              <w:rPr>
                <w:rFonts w:ascii="Calibri" w:hAnsi="Calibri" w:cs="Calibri"/>
              </w:rPr>
            </w:pPr>
            <w:r w:rsidRPr="00787C8E">
              <w:rPr>
                <w:rFonts w:ascii="Calibri" w:hAnsi="Calibri" w:cs="Calibri"/>
              </w:rPr>
              <w:t>0.1</w:t>
            </w:r>
          </w:p>
        </w:tc>
      </w:tr>
    </w:tbl>
    <w:p w14:paraId="5DB6686D" w14:textId="77777777" w:rsidR="00EB5287" w:rsidRPr="00787C8E" w:rsidRDefault="00EB5287" w:rsidP="009F27EF">
      <w:pPr>
        <w:rPr>
          <w:rFonts w:ascii="Calibri" w:hAnsi="Calibri" w:cs="Calibri"/>
        </w:rPr>
      </w:pPr>
    </w:p>
    <w:p w14:paraId="39D0FF74" w14:textId="77777777" w:rsidR="00EB5287" w:rsidRPr="00EB5287" w:rsidRDefault="00EB5287" w:rsidP="00EB5287">
      <w:pPr>
        <w:pStyle w:val="NormalWeb"/>
        <w:spacing w:before="0" w:beforeAutospacing="0" w:after="0" w:afterAutospacing="0"/>
        <w:rPr>
          <w:sz w:val="22"/>
          <w:szCs w:val="22"/>
        </w:rPr>
      </w:pPr>
      <w:r w:rsidRPr="00EB5287">
        <w:rPr>
          <w:rFonts w:ascii="Calibri" w:hAnsi="Calibri"/>
          <w:color w:val="000000"/>
          <w:kern w:val="24"/>
        </w:rPr>
        <w:t>With this, we can get any other probability of interest.  So let’s calculate stuff.  The individual probability distributions ar</w:t>
      </w:r>
      <w:r w:rsidR="00AA2F2E">
        <w:rPr>
          <w:rFonts w:ascii="Calibri" w:hAnsi="Calibri"/>
          <w:color w:val="000000"/>
          <w:kern w:val="24"/>
        </w:rPr>
        <w:t>e…note trying to do multiple calculations at once, so x and y are column matrices</w:t>
      </w:r>
      <w:r w:rsidR="00521CEB">
        <w:rPr>
          <w:rFonts w:ascii="Calibri" w:hAnsi="Calibri"/>
          <w:color w:val="000000"/>
          <w:kern w:val="24"/>
        </w:rPr>
        <w:t xml:space="preserve"> x</w:t>
      </w:r>
      <w:r w:rsidR="00521CEB">
        <w:rPr>
          <w:rFonts w:ascii="Calibri" w:hAnsi="Calibri"/>
          <w:color w:val="000000"/>
          <w:kern w:val="24"/>
          <w:vertAlign w:val="subscript"/>
        </w:rPr>
        <w:t>0</w:t>
      </w:r>
      <w:r w:rsidR="00521CEB">
        <w:rPr>
          <w:rFonts w:ascii="Calibri" w:hAnsi="Calibri"/>
          <w:color w:val="000000"/>
          <w:kern w:val="24"/>
        </w:rPr>
        <w:t xml:space="preserve"> = boy, x</w:t>
      </w:r>
      <w:r w:rsidR="00521CEB">
        <w:rPr>
          <w:rFonts w:ascii="Calibri" w:hAnsi="Calibri"/>
          <w:color w:val="000000"/>
          <w:kern w:val="24"/>
          <w:vertAlign w:val="subscript"/>
        </w:rPr>
        <w:t>1</w:t>
      </w:r>
      <w:r w:rsidR="00521CEB">
        <w:rPr>
          <w:rFonts w:ascii="Calibri" w:hAnsi="Calibri"/>
          <w:color w:val="000000"/>
          <w:kern w:val="24"/>
        </w:rPr>
        <w:t xml:space="preserve"> = girl, and y</w:t>
      </w:r>
      <w:r w:rsidR="00521CEB">
        <w:rPr>
          <w:rFonts w:ascii="Calibri" w:hAnsi="Calibri"/>
          <w:color w:val="000000"/>
          <w:kern w:val="24"/>
          <w:vertAlign w:val="subscript"/>
        </w:rPr>
        <w:t>0</w:t>
      </w:r>
      <w:r w:rsidR="00521CEB">
        <w:rPr>
          <w:rFonts w:ascii="Calibri" w:hAnsi="Calibri"/>
          <w:color w:val="000000"/>
          <w:kern w:val="24"/>
        </w:rPr>
        <w:t xml:space="preserve"> = short, y</w:t>
      </w:r>
      <w:r w:rsidR="00521CEB">
        <w:rPr>
          <w:rFonts w:ascii="Calibri" w:hAnsi="Calibri"/>
          <w:color w:val="000000"/>
          <w:kern w:val="24"/>
          <w:vertAlign w:val="subscript"/>
        </w:rPr>
        <w:t>1</w:t>
      </w:r>
      <w:r w:rsidR="00521CEB">
        <w:rPr>
          <w:rFonts w:ascii="Calibri" w:hAnsi="Calibri"/>
          <w:color w:val="000000"/>
          <w:kern w:val="24"/>
        </w:rPr>
        <w:t xml:space="preserve"> = tall </w:t>
      </w:r>
      <w:r w:rsidRPr="00EB5287">
        <w:rPr>
          <w:rFonts w:ascii="Calibri" w:hAnsi="Calibri"/>
          <w:color w:val="000000"/>
          <w:kern w:val="24"/>
        </w:rPr>
        <w:t>:</w:t>
      </w:r>
    </w:p>
    <w:p w14:paraId="21E4E786" w14:textId="77777777" w:rsidR="00E16970" w:rsidRPr="00787C8E" w:rsidRDefault="00E16970" w:rsidP="009F27EF">
      <w:pPr>
        <w:rPr>
          <w:rFonts w:ascii="Calibri" w:hAnsi="Calibri" w:cs="Calibri"/>
        </w:rPr>
      </w:pPr>
    </w:p>
    <w:p w14:paraId="6592C61C" w14:textId="77777777" w:rsidR="00E16970" w:rsidRDefault="00AA2F2E" w:rsidP="009F27EF">
      <w:r w:rsidRPr="00F3603B">
        <w:rPr>
          <w:position w:val="-68"/>
        </w:rPr>
        <w:object w:dxaOrig="5060" w:dyaOrig="1480" w14:anchorId="10891241">
          <v:shape id="_x0000_i1064" type="#_x0000_t75" style="width:255.25pt;height:75.25pt" o:ole="">
            <v:imagedata r:id="rId60" o:title=""/>
          </v:shape>
          <o:OLEObject Type="Embed" ProgID="Equation.DSMT4" ShapeID="_x0000_i1064" DrawAspect="Content" ObjectID="_1830679149" r:id="rId61"/>
        </w:object>
      </w:r>
    </w:p>
    <w:p w14:paraId="4AC7167C" w14:textId="77777777" w:rsidR="00AA2F2E" w:rsidRDefault="00AA2F2E" w:rsidP="009F27EF"/>
    <w:p w14:paraId="52B6659E" w14:textId="77777777" w:rsidR="00AA2F2E" w:rsidRPr="00787C8E" w:rsidRDefault="00CC32AC" w:rsidP="00AA2F2E">
      <w:pPr>
        <w:rPr>
          <w:rFonts w:ascii="Calibri" w:hAnsi="Calibri" w:cs="Calibri"/>
        </w:rPr>
      </w:pPr>
      <w:r w:rsidRPr="00787C8E">
        <w:rPr>
          <w:rFonts w:ascii="Calibri" w:hAnsi="Calibri" w:cs="Calibri"/>
        </w:rPr>
        <w:t>Note, importantly, that Σ</w:t>
      </w:r>
      <w:r w:rsidRPr="00787C8E">
        <w:rPr>
          <w:rFonts w:ascii="Calibri" w:hAnsi="Calibri" w:cs="Calibri"/>
          <w:vertAlign w:val="subscript"/>
        </w:rPr>
        <w:t>x</w:t>
      </w:r>
      <w:r w:rsidRPr="00787C8E">
        <w:rPr>
          <w:rFonts w:ascii="Calibri" w:hAnsi="Calibri" w:cs="Calibri"/>
        </w:rPr>
        <w:t>P(x) = 1, and Σ</w:t>
      </w:r>
      <w:r w:rsidRPr="00787C8E">
        <w:rPr>
          <w:rFonts w:ascii="Calibri" w:hAnsi="Calibri" w:cs="Calibri"/>
          <w:vertAlign w:val="subscript"/>
        </w:rPr>
        <w:t>y</w:t>
      </w:r>
      <w:r w:rsidRPr="00787C8E">
        <w:rPr>
          <w:rFonts w:ascii="Calibri" w:hAnsi="Calibri" w:cs="Calibri"/>
        </w:rPr>
        <w:t>P(y) = 1.  C</w:t>
      </w:r>
      <w:r w:rsidR="00AA2F2E" w:rsidRPr="00787C8E">
        <w:rPr>
          <w:rFonts w:ascii="Calibri" w:hAnsi="Calibri" w:cs="Calibri"/>
        </w:rPr>
        <w:t xml:space="preserve">onditional probability distributions are as follows.  </w:t>
      </w:r>
      <w:r w:rsidR="00384ABC" w:rsidRPr="00787C8E">
        <w:rPr>
          <w:rFonts w:ascii="Calibri" w:hAnsi="Calibri" w:cs="Calibri"/>
        </w:rPr>
        <w:t>Here I’m calculating it strictly from the formula.</w:t>
      </w:r>
    </w:p>
    <w:p w14:paraId="3A653EAF" w14:textId="77777777" w:rsidR="00AA2F2E" w:rsidRPr="00787C8E" w:rsidRDefault="00AA2F2E" w:rsidP="009F27EF">
      <w:pPr>
        <w:rPr>
          <w:rFonts w:ascii="Calibri" w:hAnsi="Calibri" w:cs="Calibri"/>
        </w:rPr>
      </w:pPr>
    </w:p>
    <w:p w14:paraId="592282B5" w14:textId="77777777" w:rsidR="00E16970" w:rsidRDefault="00521CEB" w:rsidP="009F27EF">
      <w:r w:rsidRPr="00521CEB">
        <w:rPr>
          <w:position w:val="-104"/>
        </w:rPr>
        <w:object w:dxaOrig="4980" w:dyaOrig="2200" w14:anchorId="758E0534">
          <v:shape id="_x0000_i1065" type="#_x0000_t75" style="width:249.25pt;height:110.75pt" o:ole="">
            <v:imagedata r:id="rId62" o:title=""/>
          </v:shape>
          <o:OLEObject Type="Embed" ProgID="Equation.DSMT4" ShapeID="_x0000_i1065" DrawAspect="Content" ObjectID="_1830679150" r:id="rId63"/>
        </w:object>
      </w:r>
    </w:p>
    <w:p w14:paraId="1BFD505E" w14:textId="77777777" w:rsidR="00521CEB" w:rsidRDefault="00521CEB" w:rsidP="009F27EF"/>
    <w:p w14:paraId="6000EE3A" w14:textId="77777777" w:rsidR="00384ABC" w:rsidRPr="00787C8E" w:rsidRDefault="00384ABC" w:rsidP="009F27EF">
      <w:pPr>
        <w:rPr>
          <w:rFonts w:ascii="Calibri" w:hAnsi="Calibri" w:cs="Calibri"/>
        </w:rPr>
      </w:pPr>
      <w:r w:rsidRPr="00787C8E">
        <w:rPr>
          <w:rFonts w:ascii="Calibri" w:hAnsi="Calibri" w:cs="Calibri"/>
        </w:rPr>
        <w:t xml:space="preserve">But can also calculate </w:t>
      </w:r>
      <w:r w:rsidR="00CC32AC" w:rsidRPr="00787C8E">
        <w:rPr>
          <w:rFonts w:ascii="Calibri" w:hAnsi="Calibri" w:cs="Calibri"/>
        </w:rPr>
        <w:t>them</w:t>
      </w:r>
      <w:r w:rsidRPr="00787C8E">
        <w:rPr>
          <w:rFonts w:ascii="Calibri" w:hAnsi="Calibri" w:cs="Calibri"/>
        </w:rPr>
        <w:t>, shorthand, like this:</w:t>
      </w:r>
    </w:p>
    <w:p w14:paraId="1EC01D3C" w14:textId="77777777" w:rsidR="00384ABC" w:rsidRDefault="00384ABC" w:rsidP="009F27EF"/>
    <w:p w14:paraId="4B2E4B6E" w14:textId="77777777" w:rsidR="00521CEB" w:rsidRDefault="00CC32AC" w:rsidP="009F27EF">
      <w:r w:rsidRPr="00F3603B">
        <w:rPr>
          <w:position w:val="-68"/>
        </w:rPr>
        <w:object w:dxaOrig="4239" w:dyaOrig="1480" w14:anchorId="646A8191">
          <v:shape id="_x0000_i1066" type="#_x0000_t75" style="width:212.2pt;height:75.25pt" o:ole="">
            <v:imagedata r:id="rId64" o:title=""/>
          </v:shape>
          <o:OLEObject Type="Embed" ProgID="Equation.DSMT4" ShapeID="_x0000_i1066" DrawAspect="Content" ObjectID="_1830679151" r:id="rId65"/>
        </w:object>
      </w:r>
    </w:p>
    <w:p w14:paraId="4A10A37C" w14:textId="77777777" w:rsidR="00521CEB" w:rsidRPr="00787C8E" w:rsidRDefault="00521CEB" w:rsidP="009F27EF">
      <w:pPr>
        <w:rPr>
          <w:rFonts w:ascii="Calibri" w:hAnsi="Calibri" w:cs="Calibri"/>
        </w:rPr>
      </w:pPr>
    </w:p>
    <w:p w14:paraId="7B5CB4CB" w14:textId="77777777" w:rsidR="00CC32AC" w:rsidRPr="00787C8E" w:rsidRDefault="00CC32AC" w:rsidP="00CC32AC">
      <w:pPr>
        <w:rPr>
          <w:rFonts w:ascii="Calibri" w:hAnsi="Calibri" w:cs="Calibri"/>
        </w:rPr>
      </w:pPr>
      <w:r w:rsidRPr="00787C8E">
        <w:rPr>
          <w:rFonts w:ascii="Calibri" w:hAnsi="Calibri" w:cs="Calibri"/>
        </w:rPr>
        <w:t xml:space="preserve">Evidently, these events are not independent variables since P(x|y) isn’t independent of </w:t>
      </w:r>
      <w:r w:rsidR="00BF5B68" w:rsidRPr="00787C8E">
        <w:rPr>
          <w:rFonts w:ascii="Calibri" w:hAnsi="Calibri" w:cs="Calibri"/>
        </w:rPr>
        <w:t>y</w:t>
      </w:r>
      <w:r w:rsidRPr="00787C8E">
        <w:rPr>
          <w:rFonts w:ascii="Calibri" w:hAnsi="Calibri" w:cs="Calibri"/>
        </w:rPr>
        <w:t>, and neither does it equal P(</w:t>
      </w:r>
      <w:r w:rsidR="00BF5B68" w:rsidRPr="00787C8E">
        <w:rPr>
          <w:rFonts w:ascii="Calibri" w:hAnsi="Calibri" w:cs="Calibri"/>
        </w:rPr>
        <w:t>x</w:t>
      </w:r>
      <w:r w:rsidRPr="00787C8E">
        <w:rPr>
          <w:rFonts w:ascii="Calibri" w:hAnsi="Calibri" w:cs="Calibri"/>
        </w:rPr>
        <w:t>), and neither does P(</w:t>
      </w:r>
      <w:r w:rsidR="00BF5B68" w:rsidRPr="00787C8E">
        <w:rPr>
          <w:rFonts w:ascii="Calibri" w:hAnsi="Calibri" w:cs="Calibri"/>
        </w:rPr>
        <w:t>y</w:t>
      </w:r>
      <w:r w:rsidRPr="00787C8E">
        <w:rPr>
          <w:rFonts w:ascii="Calibri" w:hAnsi="Calibri" w:cs="Calibri"/>
        </w:rPr>
        <w:t>|</w:t>
      </w:r>
      <w:r w:rsidR="00BF5B68" w:rsidRPr="00787C8E">
        <w:rPr>
          <w:rFonts w:ascii="Calibri" w:hAnsi="Calibri" w:cs="Calibri"/>
        </w:rPr>
        <w:t>x</w:t>
      </w:r>
      <w:r w:rsidRPr="00787C8E">
        <w:rPr>
          <w:rFonts w:ascii="Calibri" w:hAnsi="Calibri" w:cs="Calibri"/>
        </w:rPr>
        <w:t>) equal P(</w:t>
      </w:r>
      <w:r w:rsidR="00BF5B68" w:rsidRPr="00787C8E">
        <w:rPr>
          <w:rFonts w:ascii="Calibri" w:hAnsi="Calibri" w:cs="Calibri"/>
        </w:rPr>
        <w:t>y</w:t>
      </w:r>
      <w:r w:rsidRPr="00787C8E">
        <w:rPr>
          <w:rFonts w:ascii="Calibri" w:hAnsi="Calibri" w:cs="Calibri"/>
        </w:rPr>
        <w:t xml:space="preserve">).  </w:t>
      </w:r>
    </w:p>
    <w:p w14:paraId="2E90CD67" w14:textId="77777777" w:rsidR="00CC32AC" w:rsidRPr="00787C8E" w:rsidRDefault="00CC32AC" w:rsidP="009F27EF">
      <w:pPr>
        <w:rPr>
          <w:rFonts w:ascii="Calibri" w:hAnsi="Calibri" w:cs="Calibri"/>
        </w:rPr>
      </w:pPr>
    </w:p>
    <w:p w14:paraId="0424B36D" w14:textId="77777777" w:rsidR="001A58B1" w:rsidRPr="001A58B1" w:rsidRDefault="001A58B1" w:rsidP="001A58B1">
      <w:pPr>
        <w:rPr>
          <w:rFonts w:ascii="Calibri" w:hAnsi="Calibri" w:cs="Calibri"/>
          <w:b/>
        </w:rPr>
      </w:pPr>
      <w:r w:rsidRPr="001A58B1">
        <w:rPr>
          <w:rFonts w:ascii="Calibri" w:hAnsi="Calibri" w:cs="Calibri"/>
          <w:b/>
        </w:rPr>
        <w:t>Example</w:t>
      </w:r>
    </w:p>
    <w:p w14:paraId="0F040942" w14:textId="77777777" w:rsidR="001A58B1" w:rsidRPr="001A58B1" w:rsidRDefault="001A58B1" w:rsidP="001A58B1">
      <w:pPr>
        <w:rPr>
          <w:rFonts w:ascii="Calibri" w:hAnsi="Calibri" w:cs="Calibri"/>
        </w:rPr>
      </w:pPr>
      <w:r w:rsidRPr="001A58B1">
        <w:rPr>
          <w:rFonts w:ascii="Calibri" w:hAnsi="Calibri" w:cs="Calibri"/>
        </w:rPr>
        <w:t>Let’s consider a symmetric distribution….</w:t>
      </w:r>
    </w:p>
    <w:p w14:paraId="28E3E658" w14:textId="77777777" w:rsidR="001A58B1" w:rsidRPr="001A58B1" w:rsidRDefault="001A58B1" w:rsidP="001A58B1">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2880"/>
        <w:gridCol w:w="2874"/>
      </w:tblGrid>
      <w:tr w:rsidR="001A58B1" w:rsidRPr="00787C8E" w14:paraId="437D021C" w14:textId="77777777" w:rsidTr="00787C8E">
        <w:tc>
          <w:tcPr>
            <w:tcW w:w="2952" w:type="dxa"/>
            <w:shd w:val="clear" w:color="auto" w:fill="E7E6E6"/>
          </w:tcPr>
          <w:p w14:paraId="4A088EBE" w14:textId="77777777" w:rsidR="001A58B1" w:rsidRPr="00787C8E" w:rsidRDefault="001A58B1" w:rsidP="00787C8E">
            <w:pPr>
              <w:rPr>
                <w:rFonts w:ascii="Calibri" w:hAnsi="Calibri" w:cs="Calibri"/>
              </w:rPr>
            </w:pPr>
          </w:p>
        </w:tc>
        <w:tc>
          <w:tcPr>
            <w:tcW w:w="2952" w:type="dxa"/>
            <w:shd w:val="clear" w:color="auto" w:fill="FBE4D5"/>
          </w:tcPr>
          <w:p w14:paraId="4558E185" w14:textId="77777777" w:rsidR="001A58B1" w:rsidRPr="00787C8E" w:rsidRDefault="001A58B1" w:rsidP="00787C8E">
            <w:pPr>
              <w:rPr>
                <w:rFonts w:ascii="Calibri" w:hAnsi="Calibri" w:cs="Calibri"/>
              </w:rPr>
            </w:pPr>
            <w:r w:rsidRPr="00787C8E">
              <w:rPr>
                <w:rFonts w:ascii="Calibri" w:hAnsi="Calibri" w:cs="Calibri"/>
              </w:rPr>
              <w:t>y = short</w:t>
            </w:r>
          </w:p>
        </w:tc>
        <w:tc>
          <w:tcPr>
            <w:tcW w:w="2952" w:type="dxa"/>
            <w:shd w:val="clear" w:color="auto" w:fill="FBE4D5"/>
          </w:tcPr>
          <w:p w14:paraId="7DD084A1" w14:textId="77777777" w:rsidR="001A58B1" w:rsidRPr="00787C8E" w:rsidRDefault="001A58B1" w:rsidP="00787C8E">
            <w:pPr>
              <w:rPr>
                <w:rFonts w:ascii="Calibri" w:hAnsi="Calibri" w:cs="Calibri"/>
              </w:rPr>
            </w:pPr>
            <w:r w:rsidRPr="00787C8E">
              <w:rPr>
                <w:rFonts w:ascii="Calibri" w:hAnsi="Calibri" w:cs="Calibri"/>
              </w:rPr>
              <w:t>y = tall</w:t>
            </w:r>
          </w:p>
        </w:tc>
      </w:tr>
      <w:tr w:rsidR="001A58B1" w:rsidRPr="00787C8E" w14:paraId="2AE116E5" w14:textId="77777777" w:rsidTr="00787C8E">
        <w:tc>
          <w:tcPr>
            <w:tcW w:w="2952" w:type="dxa"/>
            <w:shd w:val="clear" w:color="auto" w:fill="D9E2F3"/>
          </w:tcPr>
          <w:p w14:paraId="2DC6BC1F" w14:textId="77777777" w:rsidR="001A58B1" w:rsidRPr="00787C8E" w:rsidRDefault="001A58B1" w:rsidP="00787C8E">
            <w:pPr>
              <w:rPr>
                <w:rFonts w:ascii="Calibri" w:hAnsi="Calibri" w:cs="Calibri"/>
              </w:rPr>
            </w:pPr>
            <w:r w:rsidRPr="00787C8E">
              <w:rPr>
                <w:rFonts w:ascii="Calibri" w:hAnsi="Calibri" w:cs="Calibri"/>
              </w:rPr>
              <w:t>x = boy</w:t>
            </w:r>
          </w:p>
        </w:tc>
        <w:tc>
          <w:tcPr>
            <w:tcW w:w="2952" w:type="dxa"/>
          </w:tcPr>
          <w:p w14:paraId="3C2BC3D5" w14:textId="77777777" w:rsidR="001A58B1" w:rsidRPr="00787C8E" w:rsidRDefault="001A58B1" w:rsidP="00787C8E">
            <w:pPr>
              <w:rPr>
                <w:rFonts w:ascii="Calibri" w:hAnsi="Calibri" w:cs="Calibri"/>
              </w:rPr>
            </w:pPr>
            <w:r w:rsidRPr="00787C8E">
              <w:rPr>
                <w:rFonts w:ascii="Calibri" w:hAnsi="Calibri" w:cs="Calibri"/>
              </w:rPr>
              <w:t>0.1</w:t>
            </w:r>
          </w:p>
        </w:tc>
        <w:tc>
          <w:tcPr>
            <w:tcW w:w="2952" w:type="dxa"/>
          </w:tcPr>
          <w:p w14:paraId="7604A2A9" w14:textId="77777777" w:rsidR="001A58B1" w:rsidRPr="00787C8E" w:rsidRDefault="001A58B1" w:rsidP="00787C8E">
            <w:pPr>
              <w:rPr>
                <w:rFonts w:ascii="Calibri" w:hAnsi="Calibri" w:cs="Calibri"/>
              </w:rPr>
            </w:pPr>
            <w:r w:rsidRPr="00787C8E">
              <w:rPr>
                <w:rFonts w:ascii="Calibri" w:hAnsi="Calibri" w:cs="Calibri"/>
              </w:rPr>
              <w:t>0.2</w:t>
            </w:r>
          </w:p>
        </w:tc>
      </w:tr>
      <w:tr w:rsidR="001A58B1" w:rsidRPr="00787C8E" w14:paraId="3AC42ECE" w14:textId="77777777" w:rsidTr="00787C8E">
        <w:tc>
          <w:tcPr>
            <w:tcW w:w="2952" w:type="dxa"/>
            <w:shd w:val="clear" w:color="auto" w:fill="D9E2F3"/>
          </w:tcPr>
          <w:p w14:paraId="18381F71" w14:textId="77777777" w:rsidR="001A58B1" w:rsidRPr="00787C8E" w:rsidRDefault="001A58B1" w:rsidP="00787C8E">
            <w:pPr>
              <w:rPr>
                <w:rFonts w:ascii="Calibri" w:hAnsi="Calibri" w:cs="Calibri"/>
              </w:rPr>
            </w:pPr>
            <w:r w:rsidRPr="00787C8E">
              <w:rPr>
                <w:rFonts w:ascii="Calibri" w:hAnsi="Calibri" w:cs="Calibri"/>
              </w:rPr>
              <w:t>x = girl</w:t>
            </w:r>
          </w:p>
        </w:tc>
        <w:tc>
          <w:tcPr>
            <w:tcW w:w="2952" w:type="dxa"/>
          </w:tcPr>
          <w:p w14:paraId="3C1AFA22" w14:textId="77777777" w:rsidR="001A58B1" w:rsidRPr="00787C8E" w:rsidRDefault="001A58B1" w:rsidP="00787C8E">
            <w:pPr>
              <w:rPr>
                <w:rFonts w:ascii="Calibri" w:hAnsi="Calibri" w:cs="Calibri"/>
              </w:rPr>
            </w:pPr>
            <w:r w:rsidRPr="00787C8E">
              <w:rPr>
                <w:rFonts w:ascii="Calibri" w:hAnsi="Calibri" w:cs="Calibri"/>
              </w:rPr>
              <w:t>0.2</w:t>
            </w:r>
          </w:p>
        </w:tc>
        <w:tc>
          <w:tcPr>
            <w:tcW w:w="2952" w:type="dxa"/>
          </w:tcPr>
          <w:p w14:paraId="71FABA26" w14:textId="77777777" w:rsidR="001A58B1" w:rsidRPr="00787C8E" w:rsidRDefault="001A58B1" w:rsidP="00787C8E">
            <w:pPr>
              <w:rPr>
                <w:rFonts w:ascii="Calibri" w:hAnsi="Calibri" w:cs="Calibri"/>
              </w:rPr>
            </w:pPr>
            <w:r w:rsidRPr="00787C8E">
              <w:rPr>
                <w:rFonts w:ascii="Calibri" w:hAnsi="Calibri" w:cs="Calibri"/>
              </w:rPr>
              <w:t>0.5</w:t>
            </w:r>
          </w:p>
        </w:tc>
      </w:tr>
    </w:tbl>
    <w:p w14:paraId="13445700" w14:textId="77777777" w:rsidR="001A58B1" w:rsidRPr="001A58B1" w:rsidRDefault="001A58B1" w:rsidP="001A58B1">
      <w:pPr>
        <w:rPr>
          <w:rFonts w:ascii="Calibri" w:hAnsi="Calibri" w:cs="Calibri"/>
        </w:rPr>
      </w:pPr>
    </w:p>
    <w:p w14:paraId="3FCA5D63" w14:textId="77777777" w:rsidR="001A58B1" w:rsidRPr="00EB5287" w:rsidRDefault="001A58B1" w:rsidP="001A58B1">
      <w:pPr>
        <w:pStyle w:val="NormalWeb"/>
        <w:spacing w:before="0" w:beforeAutospacing="0" w:after="0" w:afterAutospacing="0"/>
        <w:rPr>
          <w:sz w:val="22"/>
          <w:szCs w:val="22"/>
        </w:rPr>
      </w:pPr>
      <w:r w:rsidRPr="00EB5287">
        <w:rPr>
          <w:rFonts w:ascii="Calibri" w:hAnsi="Calibri"/>
          <w:color w:val="000000"/>
          <w:kern w:val="24"/>
        </w:rPr>
        <w:t>With this, we can get any other probability of interest.  So let’s calculate stuff.  The individual probability distributions ar</w:t>
      </w:r>
      <w:r>
        <w:rPr>
          <w:rFonts w:ascii="Calibri" w:hAnsi="Calibri"/>
          <w:color w:val="000000"/>
          <w:kern w:val="24"/>
        </w:rPr>
        <w:t>e…note trying to do multiple calculations at once, so x and y are column matrices x</w:t>
      </w:r>
      <w:r>
        <w:rPr>
          <w:rFonts w:ascii="Calibri" w:hAnsi="Calibri"/>
          <w:color w:val="000000"/>
          <w:kern w:val="24"/>
          <w:vertAlign w:val="subscript"/>
        </w:rPr>
        <w:t>0</w:t>
      </w:r>
      <w:r>
        <w:rPr>
          <w:rFonts w:ascii="Calibri" w:hAnsi="Calibri"/>
          <w:color w:val="000000"/>
          <w:kern w:val="24"/>
        </w:rPr>
        <w:t xml:space="preserve"> = boy, x</w:t>
      </w:r>
      <w:r>
        <w:rPr>
          <w:rFonts w:ascii="Calibri" w:hAnsi="Calibri"/>
          <w:color w:val="000000"/>
          <w:kern w:val="24"/>
          <w:vertAlign w:val="subscript"/>
        </w:rPr>
        <w:t>1</w:t>
      </w:r>
      <w:r>
        <w:rPr>
          <w:rFonts w:ascii="Calibri" w:hAnsi="Calibri"/>
          <w:color w:val="000000"/>
          <w:kern w:val="24"/>
        </w:rPr>
        <w:t xml:space="preserve"> = girl, and y</w:t>
      </w:r>
      <w:r>
        <w:rPr>
          <w:rFonts w:ascii="Calibri" w:hAnsi="Calibri"/>
          <w:color w:val="000000"/>
          <w:kern w:val="24"/>
          <w:vertAlign w:val="subscript"/>
        </w:rPr>
        <w:t>0</w:t>
      </w:r>
      <w:r>
        <w:rPr>
          <w:rFonts w:ascii="Calibri" w:hAnsi="Calibri"/>
          <w:color w:val="000000"/>
          <w:kern w:val="24"/>
        </w:rPr>
        <w:t xml:space="preserve"> = short, y</w:t>
      </w:r>
      <w:r>
        <w:rPr>
          <w:rFonts w:ascii="Calibri" w:hAnsi="Calibri"/>
          <w:color w:val="000000"/>
          <w:kern w:val="24"/>
          <w:vertAlign w:val="subscript"/>
        </w:rPr>
        <w:t>1</w:t>
      </w:r>
      <w:r>
        <w:rPr>
          <w:rFonts w:ascii="Calibri" w:hAnsi="Calibri"/>
          <w:color w:val="000000"/>
          <w:kern w:val="24"/>
        </w:rPr>
        <w:t xml:space="preserve"> = tall </w:t>
      </w:r>
      <w:r w:rsidRPr="00EB5287">
        <w:rPr>
          <w:rFonts w:ascii="Calibri" w:hAnsi="Calibri"/>
          <w:color w:val="000000"/>
          <w:kern w:val="24"/>
        </w:rPr>
        <w:t>:</w:t>
      </w:r>
    </w:p>
    <w:p w14:paraId="516D7641" w14:textId="77777777" w:rsidR="001A58B1" w:rsidRPr="001A58B1" w:rsidRDefault="001A58B1" w:rsidP="001A58B1">
      <w:pPr>
        <w:rPr>
          <w:rFonts w:ascii="Calibri" w:hAnsi="Calibri" w:cs="Calibri"/>
        </w:rPr>
      </w:pPr>
    </w:p>
    <w:p w14:paraId="6F5E8CE7" w14:textId="77777777" w:rsidR="001A58B1" w:rsidRDefault="001A58B1" w:rsidP="001A58B1">
      <w:r w:rsidRPr="00F3603B">
        <w:rPr>
          <w:position w:val="-68"/>
        </w:rPr>
        <w:object w:dxaOrig="5080" w:dyaOrig="1480" w14:anchorId="64F9843F">
          <v:shape id="_x0000_i1067" type="#_x0000_t75" style="width:255.25pt;height:75.25pt" o:ole="">
            <v:imagedata r:id="rId66" o:title=""/>
          </v:shape>
          <o:OLEObject Type="Embed" ProgID="Equation.DSMT4" ShapeID="_x0000_i1067" DrawAspect="Content" ObjectID="_1830679152" r:id="rId67"/>
        </w:object>
      </w:r>
    </w:p>
    <w:p w14:paraId="19506C56" w14:textId="77777777" w:rsidR="001A58B1" w:rsidRDefault="001A58B1" w:rsidP="001A58B1"/>
    <w:p w14:paraId="3D58E0CE" w14:textId="77777777" w:rsidR="001A58B1" w:rsidRPr="001A58B1" w:rsidRDefault="001A58B1" w:rsidP="001A58B1">
      <w:pPr>
        <w:rPr>
          <w:rFonts w:ascii="Calibri" w:hAnsi="Calibri" w:cs="Calibri"/>
        </w:rPr>
      </w:pPr>
      <w:r w:rsidRPr="001A58B1">
        <w:rPr>
          <w:rFonts w:ascii="Calibri" w:hAnsi="Calibri" w:cs="Calibri"/>
        </w:rPr>
        <w:t>Note, importantly, that Σ</w:t>
      </w:r>
      <w:r w:rsidRPr="001A58B1">
        <w:rPr>
          <w:rFonts w:ascii="Calibri" w:hAnsi="Calibri" w:cs="Calibri"/>
          <w:vertAlign w:val="subscript"/>
        </w:rPr>
        <w:t>x</w:t>
      </w:r>
      <w:r w:rsidRPr="001A58B1">
        <w:rPr>
          <w:rFonts w:ascii="Calibri" w:hAnsi="Calibri" w:cs="Calibri"/>
        </w:rPr>
        <w:t>P(x) = 1, and Σ</w:t>
      </w:r>
      <w:r w:rsidRPr="001A58B1">
        <w:rPr>
          <w:rFonts w:ascii="Calibri" w:hAnsi="Calibri" w:cs="Calibri"/>
          <w:vertAlign w:val="subscript"/>
        </w:rPr>
        <w:t>y</w:t>
      </w:r>
      <w:r w:rsidRPr="001A58B1">
        <w:rPr>
          <w:rFonts w:ascii="Calibri" w:hAnsi="Calibri" w:cs="Calibri"/>
        </w:rPr>
        <w:t xml:space="preserve">P(y) = 1.  Conditional probability distributions are as follows.  </w:t>
      </w:r>
    </w:p>
    <w:p w14:paraId="15B51635" w14:textId="77777777" w:rsidR="001A58B1" w:rsidRPr="001A58B1" w:rsidRDefault="001A58B1" w:rsidP="001A58B1">
      <w:pPr>
        <w:rPr>
          <w:rFonts w:ascii="Calibri" w:hAnsi="Calibri" w:cs="Calibri"/>
        </w:rPr>
      </w:pPr>
    </w:p>
    <w:p w14:paraId="5F219AC9" w14:textId="77777777" w:rsidR="001A58B1" w:rsidRDefault="001A58B1" w:rsidP="001A58B1">
      <w:r w:rsidRPr="00521CEB">
        <w:rPr>
          <w:position w:val="-104"/>
        </w:rPr>
        <w:object w:dxaOrig="5000" w:dyaOrig="2200" w14:anchorId="5353464B">
          <v:shape id="_x0000_i1068" type="#_x0000_t75" style="width:249.25pt;height:110.75pt" o:ole="">
            <v:imagedata r:id="rId68" o:title=""/>
          </v:shape>
          <o:OLEObject Type="Embed" ProgID="Equation.DSMT4" ShapeID="_x0000_i1068" DrawAspect="Content" ObjectID="_1830679153" r:id="rId69"/>
        </w:object>
      </w:r>
    </w:p>
    <w:p w14:paraId="273BFF51" w14:textId="77777777" w:rsidR="001A58B1" w:rsidRDefault="001A58B1" w:rsidP="001A58B1"/>
    <w:p w14:paraId="43BE884A" w14:textId="77777777" w:rsidR="001A58B1" w:rsidRPr="001A58B1" w:rsidRDefault="001A58B1" w:rsidP="001A58B1">
      <w:pPr>
        <w:rPr>
          <w:rFonts w:ascii="Calibri" w:hAnsi="Calibri" w:cs="Calibri"/>
        </w:rPr>
      </w:pPr>
      <w:r w:rsidRPr="001A58B1">
        <w:rPr>
          <w:rFonts w:ascii="Calibri" w:hAnsi="Calibri" w:cs="Calibri"/>
        </w:rPr>
        <w:t>But can also calculate them, shorthand, like this:</w:t>
      </w:r>
    </w:p>
    <w:p w14:paraId="7F7F4BC1" w14:textId="77777777" w:rsidR="001A58B1" w:rsidRDefault="001A58B1" w:rsidP="001A58B1"/>
    <w:p w14:paraId="518A3940" w14:textId="77777777" w:rsidR="001A58B1" w:rsidRDefault="00BA6F3C" w:rsidP="001A58B1">
      <w:r w:rsidRPr="00F3603B">
        <w:rPr>
          <w:position w:val="-68"/>
        </w:rPr>
        <w:object w:dxaOrig="4260" w:dyaOrig="1480" w14:anchorId="3CBC8A2E">
          <v:shape id="_x0000_i1069" type="#_x0000_t75" style="width:213.25pt;height:75.25pt" o:ole="">
            <v:imagedata r:id="rId70" o:title=""/>
          </v:shape>
          <o:OLEObject Type="Embed" ProgID="Equation.DSMT4" ShapeID="_x0000_i1069" DrawAspect="Content" ObjectID="_1830679154" r:id="rId71"/>
        </w:object>
      </w:r>
    </w:p>
    <w:p w14:paraId="3EC33C1E" w14:textId="77777777" w:rsidR="001A58B1" w:rsidRPr="001A58B1" w:rsidRDefault="001A58B1" w:rsidP="001A58B1">
      <w:pPr>
        <w:rPr>
          <w:rFonts w:ascii="Calibri" w:hAnsi="Calibri" w:cs="Calibri"/>
        </w:rPr>
      </w:pPr>
    </w:p>
    <w:p w14:paraId="62E62C01" w14:textId="77777777" w:rsidR="00BA6F3C" w:rsidRDefault="00BA6F3C" w:rsidP="009F27EF">
      <w:pPr>
        <w:rPr>
          <w:rFonts w:ascii="Calibri" w:hAnsi="Calibri" w:cs="Calibri"/>
        </w:rPr>
      </w:pPr>
      <w:r w:rsidRPr="00BA6F3C">
        <w:rPr>
          <w:rFonts w:ascii="Calibri" w:hAnsi="Calibri" w:cs="Calibri"/>
        </w:rPr>
        <w:t>So a symmetric table gives identical marginal distributions, P(</w:t>
      </w:r>
      <w:r>
        <w:rPr>
          <w:rFonts w:ascii="Calibri" w:hAnsi="Calibri" w:cs="Calibri"/>
        </w:rPr>
        <w:t>x</w:t>
      </w:r>
      <w:r w:rsidRPr="00BA6F3C">
        <w:rPr>
          <w:rFonts w:ascii="Calibri" w:hAnsi="Calibri" w:cs="Calibri"/>
        </w:rPr>
        <w:t>), P(</w:t>
      </w:r>
      <w:r>
        <w:rPr>
          <w:rFonts w:ascii="Calibri" w:hAnsi="Calibri" w:cs="Calibri"/>
        </w:rPr>
        <w:t>y</w:t>
      </w:r>
      <w:r w:rsidRPr="00BA6F3C">
        <w:rPr>
          <w:rFonts w:ascii="Calibri" w:hAnsi="Calibri" w:cs="Calibri"/>
        </w:rPr>
        <w:t>), which makes sense.  Are they independent?  It would seem not necessarily on general grounds as symmetric distributions don’t imply independence.  And they are not in fact, since P(</w:t>
      </w:r>
      <w:r>
        <w:rPr>
          <w:rFonts w:ascii="Calibri" w:hAnsi="Calibri" w:cs="Calibri"/>
        </w:rPr>
        <w:t>x</w:t>
      </w:r>
      <w:r w:rsidRPr="00BA6F3C">
        <w:rPr>
          <w:rFonts w:ascii="Calibri" w:hAnsi="Calibri" w:cs="Calibri"/>
        </w:rPr>
        <w:t>|</w:t>
      </w:r>
      <w:r>
        <w:rPr>
          <w:rFonts w:ascii="Calibri" w:hAnsi="Calibri" w:cs="Calibri"/>
        </w:rPr>
        <w:t>y</w:t>
      </w:r>
      <w:r w:rsidRPr="00BA6F3C">
        <w:rPr>
          <w:rFonts w:ascii="Calibri" w:hAnsi="Calibri" w:cs="Calibri"/>
        </w:rPr>
        <w:t xml:space="preserve">) is not independent of </w:t>
      </w:r>
      <w:r>
        <w:rPr>
          <w:rFonts w:ascii="Calibri" w:hAnsi="Calibri" w:cs="Calibri"/>
        </w:rPr>
        <w:t>y</w:t>
      </w:r>
      <w:r w:rsidRPr="00BA6F3C">
        <w:rPr>
          <w:rFonts w:ascii="Calibri" w:hAnsi="Calibri" w:cs="Calibri"/>
        </w:rPr>
        <w:t>.</w:t>
      </w:r>
    </w:p>
    <w:p w14:paraId="33330BCA" w14:textId="77777777" w:rsidR="00BA6F3C" w:rsidRDefault="00BA6F3C" w:rsidP="009F27EF">
      <w:pPr>
        <w:rPr>
          <w:rFonts w:ascii="Calibri" w:hAnsi="Calibri" w:cs="Calibri"/>
        </w:rPr>
      </w:pPr>
    </w:p>
    <w:p w14:paraId="48580DAA" w14:textId="77777777" w:rsidR="00BA6F3C" w:rsidRPr="00BA6F3C" w:rsidRDefault="00BA6F3C" w:rsidP="009F27EF">
      <w:pPr>
        <w:rPr>
          <w:rFonts w:ascii="Calibri" w:hAnsi="Calibri" w:cs="Calibri"/>
          <w:b/>
        </w:rPr>
      </w:pPr>
      <w:r w:rsidRPr="00BA6F3C">
        <w:rPr>
          <w:rFonts w:ascii="Calibri" w:hAnsi="Calibri" w:cs="Calibri"/>
          <w:b/>
        </w:rPr>
        <w:t>Example</w:t>
      </w:r>
    </w:p>
    <w:p w14:paraId="7510FEF5" w14:textId="77777777" w:rsidR="00BA6F3C" w:rsidRPr="00787C8E" w:rsidRDefault="00BA6F3C" w:rsidP="00BA6F3C">
      <w:pPr>
        <w:rPr>
          <w:rFonts w:ascii="Calibri" w:hAnsi="Calibri" w:cs="Calibri"/>
        </w:rPr>
      </w:pPr>
      <w:r w:rsidRPr="00787C8E">
        <w:rPr>
          <w:rFonts w:ascii="Calibri" w:hAnsi="Calibri" w:cs="Calibri"/>
        </w:rPr>
        <w:t>What about an independent distribution?  Say P(A) = (0.2, 0.8) and P(B) = (0.4, 0.6).  Then our table would be as below….</w:t>
      </w:r>
    </w:p>
    <w:p w14:paraId="2811F2CB" w14:textId="77777777" w:rsidR="00BA6F3C" w:rsidRPr="00787C8E" w:rsidRDefault="00BA6F3C" w:rsidP="00BA6F3C">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879"/>
        <w:gridCol w:w="2876"/>
      </w:tblGrid>
      <w:tr w:rsidR="00BA6F3C" w:rsidRPr="00787C8E" w14:paraId="33AF69AE" w14:textId="77777777" w:rsidTr="00787C8E">
        <w:tc>
          <w:tcPr>
            <w:tcW w:w="2952" w:type="dxa"/>
            <w:shd w:val="clear" w:color="auto" w:fill="E7E6E6"/>
          </w:tcPr>
          <w:p w14:paraId="539C1DE7" w14:textId="77777777" w:rsidR="00BA6F3C" w:rsidRPr="00787C8E" w:rsidRDefault="00BA6F3C" w:rsidP="00787C8E">
            <w:pPr>
              <w:rPr>
                <w:rFonts w:ascii="Calibri" w:hAnsi="Calibri" w:cs="Calibri"/>
              </w:rPr>
            </w:pPr>
          </w:p>
        </w:tc>
        <w:tc>
          <w:tcPr>
            <w:tcW w:w="2952" w:type="dxa"/>
            <w:shd w:val="clear" w:color="auto" w:fill="FBE4D5"/>
          </w:tcPr>
          <w:p w14:paraId="2733FDB0" w14:textId="77777777" w:rsidR="00BA6F3C" w:rsidRPr="00787C8E" w:rsidRDefault="00BA6F3C" w:rsidP="00787C8E">
            <w:pPr>
              <w:rPr>
                <w:rFonts w:ascii="Calibri" w:hAnsi="Calibri" w:cs="Calibri"/>
              </w:rPr>
            </w:pPr>
            <w:r w:rsidRPr="00787C8E">
              <w:rPr>
                <w:rFonts w:ascii="Calibri" w:hAnsi="Calibri" w:cs="Calibri"/>
              </w:rPr>
              <w:t>y = short</w:t>
            </w:r>
          </w:p>
        </w:tc>
        <w:tc>
          <w:tcPr>
            <w:tcW w:w="2952" w:type="dxa"/>
            <w:shd w:val="clear" w:color="auto" w:fill="FBE4D5"/>
          </w:tcPr>
          <w:p w14:paraId="10980974" w14:textId="77777777" w:rsidR="00BA6F3C" w:rsidRPr="00787C8E" w:rsidRDefault="00BA6F3C" w:rsidP="00787C8E">
            <w:pPr>
              <w:rPr>
                <w:rFonts w:ascii="Calibri" w:hAnsi="Calibri" w:cs="Calibri"/>
              </w:rPr>
            </w:pPr>
            <w:r w:rsidRPr="00787C8E">
              <w:rPr>
                <w:rFonts w:ascii="Calibri" w:hAnsi="Calibri" w:cs="Calibri"/>
              </w:rPr>
              <w:t>y = tall</w:t>
            </w:r>
          </w:p>
        </w:tc>
      </w:tr>
      <w:tr w:rsidR="00BA6F3C" w:rsidRPr="00787C8E" w14:paraId="0701B49A" w14:textId="77777777" w:rsidTr="00787C8E">
        <w:tc>
          <w:tcPr>
            <w:tcW w:w="2952" w:type="dxa"/>
            <w:shd w:val="clear" w:color="auto" w:fill="D9E2F3"/>
          </w:tcPr>
          <w:p w14:paraId="6B75F713" w14:textId="77777777" w:rsidR="00BA6F3C" w:rsidRPr="00787C8E" w:rsidRDefault="00BA6F3C" w:rsidP="00787C8E">
            <w:pPr>
              <w:rPr>
                <w:rFonts w:ascii="Calibri" w:hAnsi="Calibri" w:cs="Calibri"/>
              </w:rPr>
            </w:pPr>
            <w:r w:rsidRPr="00787C8E">
              <w:rPr>
                <w:rFonts w:ascii="Calibri" w:hAnsi="Calibri" w:cs="Calibri"/>
              </w:rPr>
              <w:t>x = boy</w:t>
            </w:r>
          </w:p>
        </w:tc>
        <w:tc>
          <w:tcPr>
            <w:tcW w:w="2952" w:type="dxa"/>
          </w:tcPr>
          <w:p w14:paraId="27947CF4" w14:textId="77777777" w:rsidR="00BA6F3C" w:rsidRPr="00787C8E" w:rsidRDefault="00BA6F3C" w:rsidP="00787C8E">
            <w:pPr>
              <w:rPr>
                <w:rFonts w:ascii="Calibri" w:hAnsi="Calibri" w:cs="Calibri"/>
              </w:rPr>
            </w:pPr>
            <w:r w:rsidRPr="00787C8E">
              <w:rPr>
                <w:rFonts w:ascii="Calibri" w:hAnsi="Calibri" w:cs="Calibri"/>
              </w:rPr>
              <w:t>0.08</w:t>
            </w:r>
          </w:p>
        </w:tc>
        <w:tc>
          <w:tcPr>
            <w:tcW w:w="2952" w:type="dxa"/>
          </w:tcPr>
          <w:p w14:paraId="068A6999" w14:textId="77777777" w:rsidR="00BA6F3C" w:rsidRPr="00787C8E" w:rsidRDefault="00BA6F3C" w:rsidP="00787C8E">
            <w:pPr>
              <w:rPr>
                <w:rFonts w:ascii="Calibri" w:hAnsi="Calibri" w:cs="Calibri"/>
              </w:rPr>
            </w:pPr>
            <w:r w:rsidRPr="00787C8E">
              <w:rPr>
                <w:rFonts w:ascii="Calibri" w:hAnsi="Calibri" w:cs="Calibri"/>
              </w:rPr>
              <w:t>0.12</w:t>
            </w:r>
          </w:p>
        </w:tc>
      </w:tr>
      <w:tr w:rsidR="00BA6F3C" w:rsidRPr="00787C8E" w14:paraId="387304F8" w14:textId="77777777" w:rsidTr="00787C8E">
        <w:tc>
          <w:tcPr>
            <w:tcW w:w="2952" w:type="dxa"/>
            <w:shd w:val="clear" w:color="auto" w:fill="D9E2F3"/>
          </w:tcPr>
          <w:p w14:paraId="677A3D40" w14:textId="77777777" w:rsidR="00BA6F3C" w:rsidRPr="00787C8E" w:rsidRDefault="00BA6F3C" w:rsidP="00787C8E">
            <w:pPr>
              <w:rPr>
                <w:rFonts w:ascii="Calibri" w:hAnsi="Calibri" w:cs="Calibri"/>
              </w:rPr>
            </w:pPr>
            <w:r w:rsidRPr="00787C8E">
              <w:rPr>
                <w:rFonts w:ascii="Calibri" w:hAnsi="Calibri" w:cs="Calibri"/>
              </w:rPr>
              <w:t>x = girl</w:t>
            </w:r>
          </w:p>
        </w:tc>
        <w:tc>
          <w:tcPr>
            <w:tcW w:w="2952" w:type="dxa"/>
          </w:tcPr>
          <w:p w14:paraId="578CC120" w14:textId="77777777" w:rsidR="00BA6F3C" w:rsidRPr="00787C8E" w:rsidRDefault="00BA6F3C" w:rsidP="00787C8E">
            <w:pPr>
              <w:rPr>
                <w:rFonts w:ascii="Calibri" w:hAnsi="Calibri" w:cs="Calibri"/>
              </w:rPr>
            </w:pPr>
            <w:r w:rsidRPr="00787C8E">
              <w:rPr>
                <w:rFonts w:ascii="Calibri" w:hAnsi="Calibri" w:cs="Calibri"/>
              </w:rPr>
              <w:t>0.32</w:t>
            </w:r>
          </w:p>
        </w:tc>
        <w:tc>
          <w:tcPr>
            <w:tcW w:w="2952" w:type="dxa"/>
          </w:tcPr>
          <w:p w14:paraId="4DD9D2A6" w14:textId="77777777" w:rsidR="00BA6F3C" w:rsidRPr="00787C8E" w:rsidRDefault="00BA6F3C" w:rsidP="00787C8E">
            <w:pPr>
              <w:rPr>
                <w:rFonts w:ascii="Calibri" w:hAnsi="Calibri" w:cs="Calibri"/>
              </w:rPr>
            </w:pPr>
            <w:r w:rsidRPr="00787C8E">
              <w:rPr>
                <w:rFonts w:ascii="Calibri" w:hAnsi="Calibri" w:cs="Calibri"/>
              </w:rPr>
              <w:t>0.48</w:t>
            </w:r>
          </w:p>
        </w:tc>
      </w:tr>
    </w:tbl>
    <w:p w14:paraId="2F926FB1" w14:textId="77777777" w:rsidR="00BA6F3C" w:rsidRPr="00787C8E" w:rsidRDefault="00BA6F3C" w:rsidP="00BA6F3C">
      <w:pPr>
        <w:rPr>
          <w:rFonts w:ascii="Calibri" w:hAnsi="Calibri" w:cs="Calibri"/>
        </w:rPr>
      </w:pPr>
    </w:p>
    <w:p w14:paraId="1FD3ABB9" w14:textId="77777777" w:rsidR="00BA6F3C" w:rsidRPr="00787C8E" w:rsidRDefault="00BA6F3C" w:rsidP="00BA6F3C">
      <w:pPr>
        <w:rPr>
          <w:rFonts w:ascii="Calibri" w:hAnsi="Calibri" w:cs="Calibri"/>
        </w:rPr>
      </w:pPr>
      <w:r w:rsidRPr="00787C8E">
        <w:rPr>
          <w:rFonts w:ascii="Calibri" w:hAnsi="Calibri" w:cs="Calibri"/>
        </w:rPr>
        <w:t xml:space="preserve">It isn’t obvious from just looking at the table that the variables are independent.  Now let’s look at the conditional probabilities.  Again I’ll do it the formal way for the first set, </w:t>
      </w:r>
    </w:p>
    <w:p w14:paraId="166FAA8E" w14:textId="77777777" w:rsidR="00BA6F3C" w:rsidRPr="00787C8E" w:rsidRDefault="00BA6F3C" w:rsidP="009F27EF">
      <w:pPr>
        <w:rPr>
          <w:rFonts w:ascii="Calibri" w:hAnsi="Calibri" w:cs="Calibri"/>
        </w:rPr>
      </w:pPr>
    </w:p>
    <w:p w14:paraId="54EED4F6" w14:textId="77777777" w:rsidR="00BA6F3C" w:rsidRDefault="00BA6F3C" w:rsidP="009F27EF">
      <w:r w:rsidRPr="00BA6F3C">
        <w:rPr>
          <w:position w:val="-104"/>
        </w:rPr>
        <w:object w:dxaOrig="5100" w:dyaOrig="2200" w14:anchorId="280DE5DF">
          <v:shape id="_x0000_i1070" type="#_x0000_t75" style="width:255.25pt;height:110.75pt" o:ole="">
            <v:imagedata r:id="rId72" o:title=""/>
          </v:shape>
          <o:OLEObject Type="Embed" ProgID="Equation.DSMT4" ShapeID="_x0000_i1070" DrawAspect="Content" ObjectID="_1830679155" r:id="rId73"/>
        </w:object>
      </w:r>
    </w:p>
    <w:p w14:paraId="696CD73A" w14:textId="77777777" w:rsidR="00BA6F3C" w:rsidRDefault="00BA6F3C" w:rsidP="009F27EF"/>
    <w:p w14:paraId="0F89C190" w14:textId="77777777" w:rsidR="00BA6F3C" w:rsidRDefault="00D37F05" w:rsidP="009F27EF">
      <w:r w:rsidRPr="00D37F05">
        <w:rPr>
          <w:rFonts w:ascii="Calibri" w:hAnsi="Calibri" w:cs="Calibri"/>
        </w:rPr>
        <w:t>and the not-so-formal way for the second:</w:t>
      </w:r>
    </w:p>
    <w:p w14:paraId="32D35D99" w14:textId="77777777" w:rsidR="00D37F05" w:rsidRDefault="00D37F05" w:rsidP="009F27EF"/>
    <w:p w14:paraId="71BA7778" w14:textId="77777777" w:rsidR="00BA6F3C" w:rsidRDefault="00D37F05" w:rsidP="009F27EF">
      <w:r w:rsidRPr="00D37F05">
        <w:rPr>
          <w:position w:val="-68"/>
        </w:rPr>
        <w:object w:dxaOrig="4620" w:dyaOrig="1480" w14:anchorId="383869B7">
          <v:shape id="_x0000_i1071" type="#_x0000_t75" style="width:231.25pt;height:75.25pt" o:ole="">
            <v:imagedata r:id="rId74" o:title=""/>
          </v:shape>
          <o:OLEObject Type="Embed" ProgID="Equation.DSMT4" ShapeID="_x0000_i1071" DrawAspect="Content" ObjectID="_1830679156" r:id="rId75"/>
        </w:object>
      </w:r>
    </w:p>
    <w:p w14:paraId="19861BF9" w14:textId="77777777" w:rsidR="00D37F05" w:rsidRDefault="00D37F05" w:rsidP="009F27EF"/>
    <w:p w14:paraId="48EBF028" w14:textId="3FFEAD34" w:rsidR="00D37F05" w:rsidRDefault="00D37F05" w:rsidP="00D37F05">
      <w:pPr>
        <w:rPr>
          <w:rFonts w:ascii="Calibri" w:hAnsi="Calibri" w:cs="Calibri"/>
        </w:rPr>
      </w:pPr>
      <w:r w:rsidRPr="00787C8E">
        <w:rPr>
          <w:rFonts w:ascii="Calibri" w:hAnsi="Calibri" w:cs="Calibri"/>
        </w:rPr>
        <w:t>And we see from the conditional probabilities confirmation of their independence since e.g. P(x|y) is independent of y, and moreover, is equal to P(x) itself.</w:t>
      </w:r>
    </w:p>
    <w:p w14:paraId="28478B4B" w14:textId="5BB78932" w:rsidR="002436D3" w:rsidRDefault="002436D3" w:rsidP="00D37F05">
      <w:pPr>
        <w:rPr>
          <w:rFonts w:ascii="Calibri" w:hAnsi="Calibri" w:cs="Calibri"/>
        </w:rPr>
      </w:pPr>
    </w:p>
    <w:p w14:paraId="2B1731E9" w14:textId="2E87B717" w:rsidR="002436D3" w:rsidRPr="002436D3" w:rsidRDefault="002436D3" w:rsidP="00D37F05">
      <w:pPr>
        <w:rPr>
          <w:rFonts w:ascii="Calibri" w:hAnsi="Calibri" w:cs="Calibri"/>
          <w:b/>
        </w:rPr>
      </w:pPr>
      <w:r w:rsidRPr="002436D3">
        <w:rPr>
          <w:rFonts w:ascii="Calibri" w:hAnsi="Calibri" w:cs="Calibri"/>
          <w:b/>
        </w:rPr>
        <w:t>Example</w:t>
      </w:r>
      <w:r w:rsidR="00FE04D1">
        <w:rPr>
          <w:rFonts w:ascii="Calibri" w:hAnsi="Calibri" w:cs="Calibri"/>
          <w:b/>
        </w:rPr>
        <w:t>: Induction</w:t>
      </w:r>
    </w:p>
    <w:p w14:paraId="1E68FA10" w14:textId="0BDF2FC3" w:rsidR="00BA6F3C" w:rsidRDefault="002436D3" w:rsidP="009F27EF">
      <w:pPr>
        <w:rPr>
          <w:rFonts w:ascii="Calibri" w:hAnsi="Calibri" w:cs="Calibri"/>
        </w:rPr>
      </w:pPr>
      <w:r>
        <w:rPr>
          <w:rFonts w:ascii="Calibri" w:hAnsi="Calibri" w:cs="Calibri"/>
        </w:rPr>
        <w:lastRenderedPageBreak/>
        <w:t xml:space="preserve">Inductively, we know that if a hypothesis’ prediction is confirmed, then its probability of being true increases.  This follows from Baye’s rule.  Let H and </w:t>
      </w:r>
      <m:oMath>
        <m:acc>
          <m:accPr>
            <m:chr m:val="̅"/>
            <m:ctrlPr>
              <w:rPr>
                <w:rFonts w:ascii="Cambria Math" w:hAnsi="Cambria Math" w:cs="Calibri"/>
                <w:i/>
              </w:rPr>
            </m:ctrlPr>
          </m:accPr>
          <m:e>
            <m:r>
              <w:rPr>
                <w:rFonts w:ascii="Cambria Math" w:hAnsi="Cambria Math" w:cs="Calibri"/>
              </w:rPr>
              <m:t>H</m:t>
            </m:r>
          </m:e>
        </m:acc>
      </m:oMath>
      <w:r>
        <w:rPr>
          <w:rFonts w:ascii="Calibri" w:hAnsi="Calibri" w:cs="Calibri"/>
        </w:rPr>
        <w:t xml:space="preserve"> be our two hypotheses, analogous to the a’s.  And let B be the prediction.  And say that P(B|H) = 1, while P(B|</w:t>
      </w:r>
      <m:oMath>
        <m:acc>
          <m:accPr>
            <m:chr m:val="̅"/>
            <m:ctrlPr>
              <w:rPr>
                <w:rFonts w:ascii="Cambria Math" w:hAnsi="Cambria Math" w:cs="Calibri"/>
                <w:i/>
              </w:rPr>
            </m:ctrlPr>
          </m:accPr>
          <m:e>
            <m:r>
              <w:rPr>
                <w:rFonts w:ascii="Cambria Math" w:hAnsi="Cambria Math" w:cs="Calibri"/>
              </w:rPr>
              <m:t>H</m:t>
            </m:r>
          </m:e>
        </m:acc>
      </m:oMath>
      <w:r>
        <w:rPr>
          <w:rFonts w:ascii="Calibri" w:hAnsi="Calibri" w:cs="Calibri"/>
        </w:rPr>
        <w:t>) = 0.  Then,</w:t>
      </w:r>
    </w:p>
    <w:p w14:paraId="0FE12EBA" w14:textId="4CCA3CFB" w:rsidR="002436D3" w:rsidRDefault="002436D3" w:rsidP="009F27EF">
      <w:pPr>
        <w:rPr>
          <w:rFonts w:ascii="Calibri" w:hAnsi="Calibri" w:cs="Calibri"/>
        </w:rPr>
      </w:pPr>
    </w:p>
    <w:p w14:paraId="059257DB" w14:textId="437B3693" w:rsidR="002436D3" w:rsidRDefault="002436D3" w:rsidP="009F27EF">
      <w:pPr>
        <w:rPr>
          <w:rFonts w:ascii="Calibri" w:hAnsi="Calibri" w:cs="Calibri"/>
        </w:rPr>
      </w:pPr>
      <w:r w:rsidRPr="002436D3">
        <w:rPr>
          <w:rFonts w:ascii="Calibri" w:hAnsi="Calibri" w:cs="Calibri"/>
          <w:position w:val="-100"/>
        </w:rPr>
        <w:object w:dxaOrig="4200" w:dyaOrig="2079" w14:anchorId="038C7338">
          <v:shape id="_x0000_i1072" type="#_x0000_t75" style="width:210pt;height:104.2pt" o:ole="">
            <v:imagedata r:id="rId76" o:title=""/>
          </v:shape>
          <o:OLEObject Type="Embed" ProgID="Equation.DSMT4" ShapeID="_x0000_i1072" DrawAspect="Content" ObjectID="_1830679157" r:id="rId77"/>
        </w:object>
      </w:r>
    </w:p>
    <w:p w14:paraId="11179831" w14:textId="68E98E99" w:rsidR="002436D3" w:rsidRDefault="002436D3" w:rsidP="009F27EF">
      <w:pPr>
        <w:rPr>
          <w:rFonts w:ascii="Calibri" w:hAnsi="Calibri" w:cs="Calibri"/>
        </w:rPr>
      </w:pPr>
    </w:p>
    <w:p w14:paraId="631084AF" w14:textId="3319AD51" w:rsidR="002436D3" w:rsidRDefault="002436D3" w:rsidP="009F27EF">
      <w:pPr>
        <w:rPr>
          <w:rFonts w:ascii="Calibri" w:hAnsi="Calibri" w:cs="Calibri"/>
        </w:rPr>
      </w:pPr>
      <w:r>
        <w:rPr>
          <w:rFonts w:ascii="Calibri" w:hAnsi="Calibri" w:cs="Calibri"/>
        </w:rPr>
        <w:t xml:space="preserve">And this indicates that the probability of H, given its confirmed prediction B, is greater than it was before.  </w:t>
      </w:r>
    </w:p>
    <w:p w14:paraId="3A5B6161" w14:textId="77777777" w:rsidR="002436D3" w:rsidRDefault="002436D3" w:rsidP="009F27EF">
      <w:pPr>
        <w:rPr>
          <w:rFonts w:ascii="Calibri" w:hAnsi="Calibri" w:cs="Calibri"/>
        </w:rPr>
      </w:pPr>
    </w:p>
    <w:p w14:paraId="62821FD0" w14:textId="12C8CCD6" w:rsidR="007E4467" w:rsidRDefault="007E4467" w:rsidP="009F27EF">
      <w:pPr>
        <w:rPr>
          <w:rFonts w:ascii="Calibri" w:hAnsi="Calibri" w:cs="Calibri"/>
        </w:rPr>
      </w:pPr>
      <w:r>
        <w:rPr>
          <w:rFonts w:ascii="Calibri" w:hAnsi="Calibri" w:cs="Calibri"/>
        </w:rPr>
        <w:t xml:space="preserve">Can also just say, without splitting hypotheses into H and </w:t>
      </w:r>
      <m:oMath>
        <m:acc>
          <m:accPr>
            <m:chr m:val="̅"/>
            <m:ctrlPr>
              <w:rPr>
                <w:rFonts w:ascii="Cambria Math" w:hAnsi="Cambria Math" w:cs="Calibri"/>
                <w:i/>
              </w:rPr>
            </m:ctrlPr>
          </m:accPr>
          <m:e>
            <m:r>
              <w:rPr>
                <w:rFonts w:ascii="Cambria Math" w:hAnsi="Cambria Math" w:cs="Calibri"/>
              </w:rPr>
              <m:t>H</m:t>
            </m:r>
          </m:e>
        </m:acc>
      </m:oMath>
      <w:r>
        <w:rPr>
          <w:rFonts w:ascii="Calibri" w:hAnsi="Calibri" w:cs="Calibri"/>
        </w:rPr>
        <w:t>, that:</w:t>
      </w:r>
    </w:p>
    <w:p w14:paraId="1D84573A" w14:textId="77777777" w:rsidR="007E4467" w:rsidRDefault="007E4467" w:rsidP="009F27EF">
      <w:pPr>
        <w:rPr>
          <w:rFonts w:ascii="Calibri" w:hAnsi="Calibri" w:cs="Calibri"/>
        </w:rPr>
      </w:pPr>
    </w:p>
    <w:p w14:paraId="69AE8659" w14:textId="78C713E0" w:rsidR="007E4467" w:rsidRDefault="007E4467" w:rsidP="009F27EF">
      <w:pPr>
        <w:rPr>
          <w:rFonts w:ascii="Calibri" w:hAnsi="Calibri" w:cs="Calibri"/>
        </w:rPr>
      </w:pPr>
      <w:r w:rsidRPr="007E4467">
        <w:rPr>
          <w:rFonts w:ascii="Calibri" w:hAnsi="Calibri" w:cs="Calibri"/>
          <w:position w:val="-62"/>
        </w:rPr>
        <w:object w:dxaOrig="2580" w:dyaOrig="1359" w14:anchorId="6764EC1B">
          <v:shape id="_x0000_i1073" type="#_x0000_t75" style="width:129.25pt;height:68.2pt" o:ole="">
            <v:imagedata r:id="rId78" o:title=""/>
          </v:shape>
          <o:OLEObject Type="Embed" ProgID="Equation.DSMT4" ShapeID="_x0000_i1073" DrawAspect="Content" ObjectID="_1830679158" r:id="rId79"/>
        </w:object>
      </w:r>
    </w:p>
    <w:p w14:paraId="10FBBA05" w14:textId="77777777" w:rsidR="007E4467" w:rsidRDefault="007E4467" w:rsidP="009F27EF">
      <w:pPr>
        <w:rPr>
          <w:rFonts w:ascii="Calibri" w:hAnsi="Calibri" w:cs="Calibri"/>
        </w:rPr>
      </w:pPr>
    </w:p>
    <w:p w14:paraId="180C28D2" w14:textId="1D8D2C82" w:rsidR="002436D3" w:rsidRPr="002436D3" w:rsidRDefault="002436D3" w:rsidP="009F27EF">
      <w:pPr>
        <w:rPr>
          <w:rFonts w:ascii="Calibri" w:hAnsi="Calibri" w:cs="Calibri"/>
          <w:b/>
        </w:rPr>
      </w:pPr>
      <w:r w:rsidRPr="002436D3">
        <w:rPr>
          <w:rFonts w:ascii="Calibri" w:hAnsi="Calibri" w:cs="Calibri"/>
          <w:b/>
        </w:rPr>
        <w:t>Example</w:t>
      </w:r>
      <w:r w:rsidR="00FE04D1">
        <w:rPr>
          <w:rFonts w:ascii="Calibri" w:hAnsi="Calibri" w:cs="Calibri"/>
          <w:b/>
        </w:rPr>
        <w:t>: Contrapositive Law</w:t>
      </w:r>
    </w:p>
    <w:p w14:paraId="436A2B8E" w14:textId="2B58154C" w:rsidR="002436D3" w:rsidRDefault="002436D3" w:rsidP="009F27EF">
      <w:pPr>
        <w:rPr>
          <w:rFonts w:ascii="Calibri" w:hAnsi="Calibri" w:cs="Calibri"/>
        </w:rPr>
      </w:pPr>
      <w:r>
        <w:rPr>
          <w:rFonts w:ascii="Calibri" w:hAnsi="Calibri" w:cs="Calibri"/>
        </w:rPr>
        <w:t xml:space="preserve">Have to do this later sometime, but can generalize the contrapositive deduction law (A→B) → (-B→-A) to probabilities.  </w:t>
      </w:r>
    </w:p>
    <w:p w14:paraId="6B50551B" w14:textId="77777777" w:rsidR="002436D3" w:rsidRDefault="002436D3" w:rsidP="009F27EF">
      <w:pPr>
        <w:rPr>
          <w:rFonts w:ascii="Calibri" w:hAnsi="Calibri" w:cs="Calibri"/>
        </w:rPr>
      </w:pPr>
    </w:p>
    <w:p w14:paraId="60F22678" w14:textId="77777777" w:rsidR="00FE04D1" w:rsidRDefault="00FE04D1" w:rsidP="00FE04D1">
      <w:pPr>
        <w:rPr>
          <w:rFonts w:ascii="Calibri" w:hAnsi="Calibri" w:cs="Calibri"/>
        </w:rPr>
      </w:pPr>
      <w:r>
        <w:rPr>
          <w:rFonts w:ascii="Calibri" w:hAnsi="Calibri" w:cs="Calibri"/>
        </w:rPr>
        <w:t>Suppose P(</w:t>
      </w:r>
      <m:oMath>
        <m:acc>
          <m:accPr>
            <m:chr m:val="̅"/>
            <m:ctrlPr>
              <w:rPr>
                <w:rFonts w:ascii="Cambria Math" w:hAnsi="Cambria Math" w:cs="Calibri"/>
                <w:i/>
              </w:rPr>
            </m:ctrlPr>
          </m:accPr>
          <m:e>
            <m:r>
              <w:rPr>
                <w:rFonts w:ascii="Cambria Math" w:hAnsi="Cambria Math" w:cs="Calibri"/>
              </w:rPr>
              <m:t>b</m:t>
            </m:r>
          </m:e>
        </m:acc>
      </m:oMath>
      <w:r>
        <w:rPr>
          <w:rFonts w:ascii="Calibri" w:hAnsi="Calibri" w:cs="Calibri"/>
        </w:rPr>
        <w:t>|a) = 1, i.e., P(b|a) = 0.  In other words a → -b.  But then if we have b, then we must have -a, by the contrapositive law.  And this checks out, as:</w:t>
      </w:r>
    </w:p>
    <w:p w14:paraId="44BAAC46" w14:textId="77777777" w:rsidR="00FE04D1" w:rsidRDefault="00FE04D1" w:rsidP="00FE04D1">
      <w:pPr>
        <w:rPr>
          <w:rFonts w:ascii="Calibri" w:hAnsi="Calibri" w:cs="Calibri"/>
        </w:rPr>
      </w:pPr>
    </w:p>
    <w:p w14:paraId="486FDBBC" w14:textId="77777777" w:rsidR="00FE04D1" w:rsidRDefault="00FE04D1" w:rsidP="00FE04D1">
      <w:pPr>
        <w:rPr>
          <w:rFonts w:ascii="Calibri" w:hAnsi="Calibri" w:cs="Calibri"/>
        </w:rPr>
      </w:pPr>
      <w:r w:rsidRPr="00514758">
        <w:rPr>
          <w:rFonts w:ascii="Calibri" w:hAnsi="Calibri" w:cs="Calibri"/>
          <w:position w:val="-66"/>
        </w:rPr>
        <w:object w:dxaOrig="3680" w:dyaOrig="1740" w14:anchorId="6F21060D">
          <v:shape id="_x0000_i1074" type="#_x0000_t75" style="width:183.8pt;height:87.8pt" o:ole="">
            <v:imagedata r:id="rId80" o:title=""/>
          </v:shape>
          <o:OLEObject Type="Embed" ProgID="Equation.DSMT4" ShapeID="_x0000_i1074" DrawAspect="Content" ObjectID="_1830679159" r:id="rId81"/>
        </w:object>
      </w:r>
    </w:p>
    <w:p w14:paraId="064DA121" w14:textId="77777777" w:rsidR="00FE04D1" w:rsidRDefault="00FE04D1" w:rsidP="00FE04D1">
      <w:pPr>
        <w:rPr>
          <w:rFonts w:ascii="Calibri" w:hAnsi="Calibri" w:cs="Calibri"/>
        </w:rPr>
      </w:pPr>
    </w:p>
    <w:p w14:paraId="6735FB33" w14:textId="68F0B5CD" w:rsidR="00FE04D1" w:rsidRDefault="00FE04D1" w:rsidP="009F27EF">
      <w:pPr>
        <w:rPr>
          <w:rFonts w:ascii="Calibri" w:hAnsi="Calibri" w:cs="Calibri"/>
        </w:rPr>
      </w:pPr>
      <w:r>
        <w:rPr>
          <w:rFonts w:ascii="Calibri" w:hAnsi="Calibri" w:cs="Calibri"/>
        </w:rPr>
        <w:t>which is the same as P(</w:t>
      </w:r>
      <m:oMath>
        <m:acc>
          <m:accPr>
            <m:chr m:val="̅"/>
            <m:ctrlPr>
              <w:rPr>
                <w:rFonts w:ascii="Cambria Math" w:hAnsi="Cambria Math" w:cs="Calibri"/>
                <w:i/>
              </w:rPr>
            </m:ctrlPr>
          </m:accPr>
          <m:e>
            <m:r>
              <w:rPr>
                <w:rFonts w:ascii="Cambria Math" w:hAnsi="Cambria Math" w:cs="Calibri"/>
              </w:rPr>
              <m:t>a</m:t>
            </m:r>
          </m:e>
        </m:acc>
      </m:oMath>
      <w:r>
        <w:rPr>
          <w:rFonts w:ascii="Calibri" w:hAnsi="Calibri" w:cs="Calibri"/>
        </w:rPr>
        <w:t xml:space="preserve">|b) = 1.  </w:t>
      </w:r>
      <w:r w:rsidR="00D71989">
        <w:rPr>
          <w:rFonts w:ascii="Calibri" w:hAnsi="Calibri" w:cs="Calibri"/>
        </w:rPr>
        <w:t>Or how about this:</w:t>
      </w:r>
    </w:p>
    <w:p w14:paraId="1A51520B" w14:textId="77777777" w:rsidR="00D71989" w:rsidRDefault="00D71989" w:rsidP="009F27EF">
      <w:pPr>
        <w:rPr>
          <w:rFonts w:ascii="Calibri" w:hAnsi="Calibri" w:cs="Calibri"/>
        </w:rPr>
      </w:pPr>
    </w:p>
    <w:p w14:paraId="73E893DD" w14:textId="7A74A344" w:rsidR="00D71989" w:rsidRDefault="00D71989" w:rsidP="009F27EF">
      <w:pPr>
        <w:rPr>
          <w:rFonts w:ascii="Calibri" w:hAnsi="Calibri" w:cs="Calibri"/>
        </w:rPr>
      </w:pPr>
      <w:r w:rsidRPr="00D71989">
        <w:rPr>
          <w:rFonts w:ascii="Calibri" w:hAnsi="Calibri" w:cs="Calibri"/>
          <w:position w:val="-28"/>
        </w:rPr>
        <w:object w:dxaOrig="1180" w:dyaOrig="680" w14:anchorId="1AE2263B">
          <v:shape id="_x0000_i1075" type="#_x0000_t75" style="width:58.9pt;height:33.8pt" o:ole="">
            <v:imagedata r:id="rId82" o:title=""/>
          </v:shape>
          <o:OLEObject Type="Embed" ProgID="Equation.DSMT4" ShapeID="_x0000_i1075" DrawAspect="Content" ObjectID="_1830679160" r:id="rId83"/>
        </w:object>
      </w:r>
    </w:p>
    <w:p w14:paraId="41D24A99" w14:textId="77777777" w:rsidR="00D71989" w:rsidRDefault="00D71989" w:rsidP="009F27EF">
      <w:pPr>
        <w:rPr>
          <w:rFonts w:ascii="Calibri" w:hAnsi="Calibri" w:cs="Calibri"/>
        </w:rPr>
      </w:pPr>
    </w:p>
    <w:p w14:paraId="6C13BE04" w14:textId="3DBD7ABD" w:rsidR="00D71989" w:rsidRDefault="00D71989" w:rsidP="009F27EF">
      <w:pPr>
        <w:rPr>
          <w:rFonts w:ascii="Calibri" w:hAnsi="Calibri" w:cs="Calibri"/>
        </w:rPr>
      </w:pPr>
      <w:r>
        <w:rPr>
          <w:rFonts w:ascii="Calibri" w:hAnsi="Calibri" w:cs="Calibri"/>
        </w:rPr>
        <w:t>Does it follow that P(A) = 0?  Let’s see,</w:t>
      </w:r>
    </w:p>
    <w:p w14:paraId="78DE2162" w14:textId="77777777" w:rsidR="00D71989" w:rsidRDefault="00D71989" w:rsidP="009F27EF">
      <w:pPr>
        <w:rPr>
          <w:rFonts w:ascii="Calibri" w:hAnsi="Calibri" w:cs="Calibri"/>
        </w:rPr>
      </w:pPr>
    </w:p>
    <w:p w14:paraId="140D4BC1" w14:textId="111E0919" w:rsidR="00D71989" w:rsidRDefault="00D71989" w:rsidP="009F27EF">
      <w:pPr>
        <w:rPr>
          <w:rFonts w:ascii="Calibri" w:hAnsi="Calibri" w:cs="Calibri"/>
        </w:rPr>
      </w:pPr>
      <w:r w:rsidRPr="00D71989">
        <w:rPr>
          <w:rFonts w:ascii="Calibri" w:hAnsi="Calibri" w:cs="Calibri"/>
          <w:position w:val="-62"/>
        </w:rPr>
        <w:object w:dxaOrig="3820" w:dyaOrig="1359" w14:anchorId="39CAE6A0">
          <v:shape id="_x0000_i1076" type="#_x0000_t75" style="width:190.9pt;height:68.75pt" o:ole="">
            <v:imagedata r:id="rId84" o:title=""/>
          </v:shape>
          <o:OLEObject Type="Embed" ProgID="Equation.DSMT4" ShapeID="_x0000_i1076" DrawAspect="Content" ObjectID="_1830679161" r:id="rId85"/>
        </w:object>
      </w:r>
    </w:p>
    <w:p w14:paraId="28391B0F" w14:textId="77777777" w:rsidR="00FE04D1" w:rsidRPr="00787C8E" w:rsidRDefault="00FE04D1" w:rsidP="009F27EF">
      <w:pPr>
        <w:rPr>
          <w:rFonts w:ascii="Calibri" w:hAnsi="Calibri" w:cs="Calibri"/>
        </w:rPr>
      </w:pPr>
    </w:p>
    <w:p w14:paraId="076A45EF" w14:textId="77777777" w:rsidR="004B449F" w:rsidRDefault="004B449F" w:rsidP="009F27EF">
      <w:pPr>
        <w:rPr>
          <w:noProof/>
        </w:rPr>
      </w:pPr>
    </w:p>
    <w:sectPr w:rsidR="004B44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80009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1137"/>
    <w:rsid w:val="0000269B"/>
    <w:rsid w:val="000077F8"/>
    <w:rsid w:val="00011E51"/>
    <w:rsid w:val="00013A8A"/>
    <w:rsid w:val="000151A3"/>
    <w:rsid w:val="000267D9"/>
    <w:rsid w:val="000362BB"/>
    <w:rsid w:val="00042C5E"/>
    <w:rsid w:val="0006728B"/>
    <w:rsid w:val="00072ABB"/>
    <w:rsid w:val="000B4836"/>
    <w:rsid w:val="000D06E3"/>
    <w:rsid w:val="000D4D97"/>
    <w:rsid w:val="000D7FFA"/>
    <w:rsid w:val="000E14E5"/>
    <w:rsid w:val="000E6E5F"/>
    <w:rsid w:val="000F2703"/>
    <w:rsid w:val="001011A3"/>
    <w:rsid w:val="00120BD3"/>
    <w:rsid w:val="00127B69"/>
    <w:rsid w:val="001305E3"/>
    <w:rsid w:val="001336A9"/>
    <w:rsid w:val="00136350"/>
    <w:rsid w:val="00140F4C"/>
    <w:rsid w:val="001504A8"/>
    <w:rsid w:val="00154FF5"/>
    <w:rsid w:val="00164F28"/>
    <w:rsid w:val="00185B3E"/>
    <w:rsid w:val="001A58B1"/>
    <w:rsid w:val="001A6263"/>
    <w:rsid w:val="001B3421"/>
    <w:rsid w:val="001D2734"/>
    <w:rsid w:val="001E11F1"/>
    <w:rsid w:val="001F63F0"/>
    <w:rsid w:val="00201514"/>
    <w:rsid w:val="00204098"/>
    <w:rsid w:val="002107D9"/>
    <w:rsid w:val="00231155"/>
    <w:rsid w:val="00234AC8"/>
    <w:rsid w:val="002359FD"/>
    <w:rsid w:val="0023680C"/>
    <w:rsid w:val="002436D3"/>
    <w:rsid w:val="00250371"/>
    <w:rsid w:val="00252577"/>
    <w:rsid w:val="00260005"/>
    <w:rsid w:val="002710AE"/>
    <w:rsid w:val="002A7F1F"/>
    <w:rsid w:val="002C773B"/>
    <w:rsid w:val="002F2BDF"/>
    <w:rsid w:val="003064CB"/>
    <w:rsid w:val="003109B9"/>
    <w:rsid w:val="003111B5"/>
    <w:rsid w:val="00320383"/>
    <w:rsid w:val="003253A9"/>
    <w:rsid w:val="00333CB0"/>
    <w:rsid w:val="00335B72"/>
    <w:rsid w:val="003374AE"/>
    <w:rsid w:val="003513F6"/>
    <w:rsid w:val="003618DF"/>
    <w:rsid w:val="00361A06"/>
    <w:rsid w:val="00362FC6"/>
    <w:rsid w:val="00366D2B"/>
    <w:rsid w:val="00384ABC"/>
    <w:rsid w:val="0039160D"/>
    <w:rsid w:val="00395B16"/>
    <w:rsid w:val="003B7D76"/>
    <w:rsid w:val="003C1014"/>
    <w:rsid w:val="003E382D"/>
    <w:rsid w:val="003E503D"/>
    <w:rsid w:val="003F7634"/>
    <w:rsid w:val="00407275"/>
    <w:rsid w:val="00413FF8"/>
    <w:rsid w:val="004254C5"/>
    <w:rsid w:val="0042586A"/>
    <w:rsid w:val="00451A37"/>
    <w:rsid w:val="00465A90"/>
    <w:rsid w:val="0047430F"/>
    <w:rsid w:val="00477790"/>
    <w:rsid w:val="00484B91"/>
    <w:rsid w:val="004A352C"/>
    <w:rsid w:val="004A4FC1"/>
    <w:rsid w:val="004B10C2"/>
    <w:rsid w:val="004B449F"/>
    <w:rsid w:val="004C3D17"/>
    <w:rsid w:val="004D512F"/>
    <w:rsid w:val="004D5A7D"/>
    <w:rsid w:val="004D7650"/>
    <w:rsid w:val="00507DD2"/>
    <w:rsid w:val="00514758"/>
    <w:rsid w:val="00521CEB"/>
    <w:rsid w:val="00527FF2"/>
    <w:rsid w:val="0053248B"/>
    <w:rsid w:val="0054587B"/>
    <w:rsid w:val="00564666"/>
    <w:rsid w:val="00565F6A"/>
    <w:rsid w:val="00592EED"/>
    <w:rsid w:val="005B2ACB"/>
    <w:rsid w:val="005B44CE"/>
    <w:rsid w:val="005C42F3"/>
    <w:rsid w:val="005D2279"/>
    <w:rsid w:val="005D58AA"/>
    <w:rsid w:val="005E0B76"/>
    <w:rsid w:val="005E2E5C"/>
    <w:rsid w:val="005E3CC3"/>
    <w:rsid w:val="005E65FC"/>
    <w:rsid w:val="00611C31"/>
    <w:rsid w:val="0061738C"/>
    <w:rsid w:val="00653B05"/>
    <w:rsid w:val="00653BEF"/>
    <w:rsid w:val="006558A0"/>
    <w:rsid w:val="0065609F"/>
    <w:rsid w:val="006606A1"/>
    <w:rsid w:val="00662C1B"/>
    <w:rsid w:val="00664F90"/>
    <w:rsid w:val="00687AA0"/>
    <w:rsid w:val="00692ED6"/>
    <w:rsid w:val="006A573A"/>
    <w:rsid w:val="006C164E"/>
    <w:rsid w:val="006C3638"/>
    <w:rsid w:val="006E6ADB"/>
    <w:rsid w:val="00701A32"/>
    <w:rsid w:val="007147FE"/>
    <w:rsid w:val="00732F82"/>
    <w:rsid w:val="00735C42"/>
    <w:rsid w:val="00742965"/>
    <w:rsid w:val="00744442"/>
    <w:rsid w:val="00745840"/>
    <w:rsid w:val="007538B9"/>
    <w:rsid w:val="0075463D"/>
    <w:rsid w:val="00764DC3"/>
    <w:rsid w:val="007700FC"/>
    <w:rsid w:val="00780A86"/>
    <w:rsid w:val="00787C8E"/>
    <w:rsid w:val="00791BFD"/>
    <w:rsid w:val="00791FE6"/>
    <w:rsid w:val="007C5917"/>
    <w:rsid w:val="007D2662"/>
    <w:rsid w:val="007E4467"/>
    <w:rsid w:val="007E5898"/>
    <w:rsid w:val="00810452"/>
    <w:rsid w:val="008262D3"/>
    <w:rsid w:val="00831FF7"/>
    <w:rsid w:val="00833275"/>
    <w:rsid w:val="00837210"/>
    <w:rsid w:val="00847230"/>
    <w:rsid w:val="008474EA"/>
    <w:rsid w:val="00856E30"/>
    <w:rsid w:val="008627F6"/>
    <w:rsid w:val="00862F1A"/>
    <w:rsid w:val="0087525A"/>
    <w:rsid w:val="00880A27"/>
    <w:rsid w:val="00886907"/>
    <w:rsid w:val="00890B88"/>
    <w:rsid w:val="008915AF"/>
    <w:rsid w:val="008A029C"/>
    <w:rsid w:val="008A5458"/>
    <w:rsid w:val="008A652A"/>
    <w:rsid w:val="008B1E0A"/>
    <w:rsid w:val="008B5F29"/>
    <w:rsid w:val="008C23D8"/>
    <w:rsid w:val="008D2328"/>
    <w:rsid w:val="008D31AD"/>
    <w:rsid w:val="008E4E6E"/>
    <w:rsid w:val="008E71C3"/>
    <w:rsid w:val="009023CD"/>
    <w:rsid w:val="009126E1"/>
    <w:rsid w:val="00917175"/>
    <w:rsid w:val="009217CC"/>
    <w:rsid w:val="00943ED1"/>
    <w:rsid w:val="009462D7"/>
    <w:rsid w:val="00946F60"/>
    <w:rsid w:val="00950A1D"/>
    <w:rsid w:val="00980751"/>
    <w:rsid w:val="00981DFE"/>
    <w:rsid w:val="00992D68"/>
    <w:rsid w:val="009A1D47"/>
    <w:rsid w:val="009B3385"/>
    <w:rsid w:val="009F27EF"/>
    <w:rsid w:val="00A0634A"/>
    <w:rsid w:val="00A1000C"/>
    <w:rsid w:val="00A120C1"/>
    <w:rsid w:val="00A15E32"/>
    <w:rsid w:val="00A2618F"/>
    <w:rsid w:val="00A33651"/>
    <w:rsid w:val="00A4781C"/>
    <w:rsid w:val="00A56E11"/>
    <w:rsid w:val="00A65EF7"/>
    <w:rsid w:val="00A81C1C"/>
    <w:rsid w:val="00A95E56"/>
    <w:rsid w:val="00AA2F2E"/>
    <w:rsid w:val="00AA4FC1"/>
    <w:rsid w:val="00AB0DE8"/>
    <w:rsid w:val="00AC2B1A"/>
    <w:rsid w:val="00AC6971"/>
    <w:rsid w:val="00AE4B3E"/>
    <w:rsid w:val="00AE78CD"/>
    <w:rsid w:val="00AF3CC7"/>
    <w:rsid w:val="00AF534C"/>
    <w:rsid w:val="00B026A0"/>
    <w:rsid w:val="00B22ED4"/>
    <w:rsid w:val="00B33931"/>
    <w:rsid w:val="00B35933"/>
    <w:rsid w:val="00B37FA9"/>
    <w:rsid w:val="00B86158"/>
    <w:rsid w:val="00B92DA1"/>
    <w:rsid w:val="00BA1181"/>
    <w:rsid w:val="00BA6F3C"/>
    <w:rsid w:val="00BA6F53"/>
    <w:rsid w:val="00BA79CB"/>
    <w:rsid w:val="00BB34AC"/>
    <w:rsid w:val="00BD7EAB"/>
    <w:rsid w:val="00BF2CB2"/>
    <w:rsid w:val="00BF5B68"/>
    <w:rsid w:val="00C04FC3"/>
    <w:rsid w:val="00C161FF"/>
    <w:rsid w:val="00C21D79"/>
    <w:rsid w:val="00C4381F"/>
    <w:rsid w:val="00C51B79"/>
    <w:rsid w:val="00C551A4"/>
    <w:rsid w:val="00C5780A"/>
    <w:rsid w:val="00C6026F"/>
    <w:rsid w:val="00C63F17"/>
    <w:rsid w:val="00C64731"/>
    <w:rsid w:val="00C6504A"/>
    <w:rsid w:val="00C74AEA"/>
    <w:rsid w:val="00C751AE"/>
    <w:rsid w:val="00C800CD"/>
    <w:rsid w:val="00C91D48"/>
    <w:rsid w:val="00CC0B29"/>
    <w:rsid w:val="00CC32AC"/>
    <w:rsid w:val="00CD266E"/>
    <w:rsid w:val="00CE5482"/>
    <w:rsid w:val="00CE5830"/>
    <w:rsid w:val="00D00C7C"/>
    <w:rsid w:val="00D04E5C"/>
    <w:rsid w:val="00D066EF"/>
    <w:rsid w:val="00D31965"/>
    <w:rsid w:val="00D35EAC"/>
    <w:rsid w:val="00D37320"/>
    <w:rsid w:val="00D37F05"/>
    <w:rsid w:val="00D420B8"/>
    <w:rsid w:val="00D43B86"/>
    <w:rsid w:val="00D469BA"/>
    <w:rsid w:val="00D46A3D"/>
    <w:rsid w:val="00D70C4E"/>
    <w:rsid w:val="00D71989"/>
    <w:rsid w:val="00D7571B"/>
    <w:rsid w:val="00D936C3"/>
    <w:rsid w:val="00D94E45"/>
    <w:rsid w:val="00DB3C91"/>
    <w:rsid w:val="00DD42F2"/>
    <w:rsid w:val="00DE3CFA"/>
    <w:rsid w:val="00E06EB5"/>
    <w:rsid w:val="00E16970"/>
    <w:rsid w:val="00E16FB5"/>
    <w:rsid w:val="00E17357"/>
    <w:rsid w:val="00E3640A"/>
    <w:rsid w:val="00E50733"/>
    <w:rsid w:val="00E57A34"/>
    <w:rsid w:val="00E57B64"/>
    <w:rsid w:val="00E70F68"/>
    <w:rsid w:val="00E864C3"/>
    <w:rsid w:val="00E865DD"/>
    <w:rsid w:val="00EB10E2"/>
    <w:rsid w:val="00EB1189"/>
    <w:rsid w:val="00EB5287"/>
    <w:rsid w:val="00EC4D0A"/>
    <w:rsid w:val="00ED1AF4"/>
    <w:rsid w:val="00ED29C7"/>
    <w:rsid w:val="00EE6D74"/>
    <w:rsid w:val="00EF2242"/>
    <w:rsid w:val="00EF3417"/>
    <w:rsid w:val="00F26913"/>
    <w:rsid w:val="00F50797"/>
    <w:rsid w:val="00F6153C"/>
    <w:rsid w:val="00F71A24"/>
    <w:rsid w:val="00F73739"/>
    <w:rsid w:val="00F754C1"/>
    <w:rsid w:val="00F87A3D"/>
    <w:rsid w:val="00FA3CBE"/>
    <w:rsid w:val="00FA5028"/>
    <w:rsid w:val="00FD4404"/>
    <w:rsid w:val="00FE04D1"/>
    <w:rsid w:val="00FE3A58"/>
    <w:rsid w:val="00FF5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381184"/>
  <w15:chartTrackingRefBased/>
  <w15:docId w15:val="{E3CF087C-597A-4119-957E-4DA1BE924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table" w:styleId="TableGrid">
    <w:name w:val="Table Grid"/>
    <w:basedOn w:val="TableNormal"/>
    <w:rsid w:val="00210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E446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30987">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26593607">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34978409">
      <w:bodyDiv w:val="1"/>
      <w:marLeft w:val="0"/>
      <w:marRight w:val="0"/>
      <w:marTop w:val="0"/>
      <w:marBottom w:val="0"/>
      <w:divBdr>
        <w:top w:val="none" w:sz="0" w:space="0" w:color="auto"/>
        <w:left w:val="none" w:sz="0" w:space="0" w:color="auto"/>
        <w:bottom w:val="none" w:sz="0" w:space="0" w:color="auto"/>
        <w:right w:val="none" w:sz="0" w:space="0" w:color="auto"/>
      </w:divBdr>
    </w:div>
    <w:div w:id="444346902">
      <w:bodyDiv w:val="1"/>
      <w:marLeft w:val="0"/>
      <w:marRight w:val="0"/>
      <w:marTop w:val="0"/>
      <w:marBottom w:val="0"/>
      <w:divBdr>
        <w:top w:val="none" w:sz="0" w:space="0" w:color="auto"/>
        <w:left w:val="none" w:sz="0" w:space="0" w:color="auto"/>
        <w:bottom w:val="none" w:sz="0" w:space="0" w:color="auto"/>
        <w:right w:val="none" w:sz="0" w:space="0" w:color="auto"/>
      </w:divBdr>
    </w:div>
    <w:div w:id="473062567">
      <w:bodyDiv w:val="1"/>
      <w:marLeft w:val="0"/>
      <w:marRight w:val="0"/>
      <w:marTop w:val="0"/>
      <w:marBottom w:val="0"/>
      <w:divBdr>
        <w:top w:val="none" w:sz="0" w:space="0" w:color="auto"/>
        <w:left w:val="none" w:sz="0" w:space="0" w:color="auto"/>
        <w:bottom w:val="none" w:sz="0" w:space="0" w:color="auto"/>
        <w:right w:val="none" w:sz="0" w:space="0" w:color="auto"/>
      </w:divBdr>
    </w:div>
    <w:div w:id="510490409">
      <w:bodyDiv w:val="1"/>
      <w:marLeft w:val="0"/>
      <w:marRight w:val="0"/>
      <w:marTop w:val="0"/>
      <w:marBottom w:val="0"/>
      <w:divBdr>
        <w:top w:val="none" w:sz="0" w:space="0" w:color="auto"/>
        <w:left w:val="none" w:sz="0" w:space="0" w:color="auto"/>
        <w:bottom w:val="none" w:sz="0" w:space="0" w:color="auto"/>
        <w:right w:val="none" w:sz="0" w:space="0" w:color="auto"/>
      </w:divBdr>
    </w:div>
    <w:div w:id="557277203">
      <w:bodyDiv w:val="1"/>
      <w:marLeft w:val="0"/>
      <w:marRight w:val="0"/>
      <w:marTop w:val="0"/>
      <w:marBottom w:val="0"/>
      <w:divBdr>
        <w:top w:val="none" w:sz="0" w:space="0" w:color="auto"/>
        <w:left w:val="none" w:sz="0" w:space="0" w:color="auto"/>
        <w:bottom w:val="none" w:sz="0" w:space="0" w:color="auto"/>
        <w:right w:val="none" w:sz="0" w:space="0" w:color="auto"/>
      </w:divBdr>
    </w:div>
    <w:div w:id="573440358">
      <w:bodyDiv w:val="1"/>
      <w:marLeft w:val="0"/>
      <w:marRight w:val="0"/>
      <w:marTop w:val="0"/>
      <w:marBottom w:val="0"/>
      <w:divBdr>
        <w:top w:val="none" w:sz="0" w:space="0" w:color="auto"/>
        <w:left w:val="none" w:sz="0" w:space="0" w:color="auto"/>
        <w:bottom w:val="none" w:sz="0" w:space="0" w:color="auto"/>
        <w:right w:val="none" w:sz="0" w:space="0" w:color="auto"/>
      </w:divBdr>
    </w:div>
    <w:div w:id="72969736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16868101">
      <w:bodyDiv w:val="1"/>
      <w:marLeft w:val="0"/>
      <w:marRight w:val="0"/>
      <w:marTop w:val="0"/>
      <w:marBottom w:val="0"/>
      <w:divBdr>
        <w:top w:val="none" w:sz="0" w:space="0" w:color="auto"/>
        <w:left w:val="none" w:sz="0" w:space="0" w:color="auto"/>
        <w:bottom w:val="none" w:sz="0" w:space="0" w:color="auto"/>
        <w:right w:val="none" w:sz="0" w:space="0" w:color="auto"/>
      </w:divBdr>
    </w:div>
    <w:div w:id="1030647095">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42387369">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24871427">
      <w:bodyDiv w:val="1"/>
      <w:marLeft w:val="0"/>
      <w:marRight w:val="0"/>
      <w:marTop w:val="0"/>
      <w:marBottom w:val="0"/>
      <w:divBdr>
        <w:top w:val="none" w:sz="0" w:space="0" w:color="auto"/>
        <w:left w:val="none" w:sz="0" w:space="0" w:color="auto"/>
        <w:bottom w:val="none" w:sz="0" w:space="0" w:color="auto"/>
        <w:right w:val="none" w:sz="0" w:space="0" w:color="auto"/>
      </w:divBdr>
    </w:div>
    <w:div w:id="144260964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605334447">
      <w:bodyDiv w:val="1"/>
      <w:marLeft w:val="0"/>
      <w:marRight w:val="0"/>
      <w:marTop w:val="0"/>
      <w:marBottom w:val="0"/>
      <w:divBdr>
        <w:top w:val="none" w:sz="0" w:space="0" w:color="auto"/>
        <w:left w:val="none" w:sz="0" w:space="0" w:color="auto"/>
        <w:bottom w:val="none" w:sz="0" w:space="0" w:color="auto"/>
        <w:right w:val="none" w:sz="0" w:space="0" w:color="auto"/>
      </w:divBdr>
    </w:div>
    <w:div w:id="1718309566">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2005236829">
      <w:bodyDiv w:val="1"/>
      <w:marLeft w:val="0"/>
      <w:marRight w:val="0"/>
      <w:marTop w:val="0"/>
      <w:marBottom w:val="0"/>
      <w:divBdr>
        <w:top w:val="none" w:sz="0" w:space="0" w:color="auto"/>
        <w:left w:val="none" w:sz="0" w:space="0" w:color="auto"/>
        <w:bottom w:val="none" w:sz="0" w:space="0" w:color="auto"/>
        <w:right w:val="none" w:sz="0" w:space="0" w:color="auto"/>
      </w:divBdr>
    </w:div>
    <w:div w:id="2006203513">
      <w:bodyDiv w:val="1"/>
      <w:marLeft w:val="0"/>
      <w:marRight w:val="0"/>
      <w:marTop w:val="0"/>
      <w:marBottom w:val="0"/>
      <w:divBdr>
        <w:top w:val="none" w:sz="0" w:space="0" w:color="auto"/>
        <w:left w:val="none" w:sz="0" w:space="0" w:color="auto"/>
        <w:bottom w:val="none" w:sz="0" w:space="0" w:color="auto"/>
        <w:right w:val="none" w:sz="0" w:space="0" w:color="auto"/>
      </w:divBdr>
    </w:div>
    <w:div w:id="2027905355">
      <w:bodyDiv w:val="1"/>
      <w:marLeft w:val="0"/>
      <w:marRight w:val="0"/>
      <w:marTop w:val="0"/>
      <w:marBottom w:val="0"/>
      <w:divBdr>
        <w:top w:val="none" w:sz="0" w:space="0" w:color="auto"/>
        <w:left w:val="none" w:sz="0" w:space="0" w:color="auto"/>
        <w:bottom w:val="none" w:sz="0" w:space="0" w:color="auto"/>
        <w:right w:val="none" w:sz="0" w:space="0" w:color="auto"/>
      </w:divBdr>
    </w:div>
    <w:div w:id="2028940329">
      <w:bodyDiv w:val="1"/>
      <w:marLeft w:val="0"/>
      <w:marRight w:val="0"/>
      <w:marTop w:val="0"/>
      <w:marBottom w:val="0"/>
      <w:divBdr>
        <w:top w:val="none" w:sz="0" w:space="0" w:color="auto"/>
        <w:left w:val="none" w:sz="0" w:space="0" w:color="auto"/>
        <w:bottom w:val="none" w:sz="0" w:space="0" w:color="auto"/>
        <w:right w:val="none" w:sz="0" w:space="0" w:color="auto"/>
      </w:divBdr>
    </w:div>
    <w:div w:id="2038699457">
      <w:bodyDiv w:val="1"/>
      <w:marLeft w:val="0"/>
      <w:marRight w:val="0"/>
      <w:marTop w:val="0"/>
      <w:marBottom w:val="0"/>
      <w:divBdr>
        <w:top w:val="none" w:sz="0" w:space="0" w:color="auto"/>
        <w:left w:val="none" w:sz="0" w:space="0" w:color="auto"/>
        <w:bottom w:val="none" w:sz="0" w:space="0" w:color="auto"/>
        <w:right w:val="none" w:sz="0" w:space="0" w:color="auto"/>
      </w:divBdr>
    </w:div>
    <w:div w:id="2108915333">
      <w:bodyDiv w:val="1"/>
      <w:marLeft w:val="0"/>
      <w:marRight w:val="0"/>
      <w:marTop w:val="0"/>
      <w:marBottom w:val="0"/>
      <w:divBdr>
        <w:top w:val="none" w:sz="0" w:space="0" w:color="auto"/>
        <w:left w:val="none" w:sz="0" w:space="0" w:color="auto"/>
        <w:bottom w:val="none" w:sz="0" w:space="0" w:color="auto"/>
        <w:right w:val="none" w:sz="0" w:space="0" w:color="auto"/>
      </w:divBdr>
    </w:div>
    <w:div w:id="211204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8.bin"/><Relationship Id="rId42" Type="http://schemas.openxmlformats.org/officeDocument/2006/relationships/oleObject" Target="embeddings/oleObject17.bin"/><Relationship Id="rId47" Type="http://schemas.openxmlformats.org/officeDocument/2006/relationships/image" Target="media/image24.wmf"/><Relationship Id="rId63" Type="http://schemas.openxmlformats.org/officeDocument/2006/relationships/oleObject" Target="embeddings/oleObject27.bin"/><Relationship Id="rId68" Type="http://schemas.openxmlformats.org/officeDocument/2006/relationships/image" Target="media/image35.wmf"/><Relationship Id="rId84" Type="http://schemas.openxmlformats.org/officeDocument/2006/relationships/image" Target="media/image43.wmf"/><Relationship Id="rId16" Type="http://schemas.openxmlformats.org/officeDocument/2006/relationships/image" Target="media/image7.wmf"/><Relationship Id="rId11" Type="http://schemas.openxmlformats.org/officeDocument/2006/relationships/image" Target="media/image4.wmf"/><Relationship Id="rId32" Type="http://schemas.openxmlformats.org/officeDocument/2006/relationships/oleObject" Target="embeddings/oleObject13.bin"/><Relationship Id="rId37" Type="http://schemas.openxmlformats.org/officeDocument/2006/relationships/image" Target="media/image18.wmf"/><Relationship Id="rId53" Type="http://schemas.openxmlformats.org/officeDocument/2006/relationships/oleObject" Target="embeddings/oleObject22.bin"/><Relationship Id="rId58" Type="http://schemas.openxmlformats.org/officeDocument/2006/relationships/image" Target="media/image30.wmf"/><Relationship Id="rId74" Type="http://schemas.openxmlformats.org/officeDocument/2006/relationships/image" Target="media/image38.wmf"/><Relationship Id="rId79" Type="http://schemas.openxmlformats.org/officeDocument/2006/relationships/oleObject" Target="embeddings/oleObject35.bin"/><Relationship Id="rId5" Type="http://schemas.openxmlformats.org/officeDocument/2006/relationships/image" Target="media/image1.wmf"/><Relationship Id="rId19" Type="http://schemas.openxmlformats.org/officeDocument/2006/relationships/oleObject" Target="embeddings/oleObject7.bin"/><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wmf"/><Relationship Id="rId43" Type="http://schemas.openxmlformats.org/officeDocument/2006/relationships/image" Target="media/image22.wmf"/><Relationship Id="rId48" Type="http://schemas.openxmlformats.org/officeDocument/2006/relationships/oleObject" Target="embeddings/oleObject20.bin"/><Relationship Id="rId56" Type="http://schemas.openxmlformats.org/officeDocument/2006/relationships/image" Target="media/image29.wmf"/><Relationship Id="rId64" Type="http://schemas.openxmlformats.org/officeDocument/2006/relationships/image" Target="media/image33.wmf"/><Relationship Id="rId69" Type="http://schemas.openxmlformats.org/officeDocument/2006/relationships/oleObject" Target="embeddings/oleObject30.bin"/><Relationship Id="rId77" Type="http://schemas.openxmlformats.org/officeDocument/2006/relationships/oleObject" Target="embeddings/oleObject34.bin"/><Relationship Id="rId8" Type="http://schemas.openxmlformats.org/officeDocument/2006/relationships/oleObject" Target="embeddings/oleObject2.bin"/><Relationship Id="rId51" Type="http://schemas.openxmlformats.org/officeDocument/2006/relationships/oleObject" Target="embeddings/oleObject21.bin"/><Relationship Id="rId72" Type="http://schemas.openxmlformats.org/officeDocument/2006/relationships/image" Target="media/image37.wmf"/><Relationship Id="rId80" Type="http://schemas.openxmlformats.org/officeDocument/2006/relationships/image" Target="media/image41.wmf"/><Relationship Id="rId85"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oleObject" Target="embeddings/oleObject19.bin"/><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image" Target="media/image9.wmf"/><Relationship Id="rId41" Type="http://schemas.openxmlformats.org/officeDocument/2006/relationships/image" Target="media/image21.wmf"/><Relationship Id="rId54" Type="http://schemas.openxmlformats.org/officeDocument/2006/relationships/image" Target="media/image28.wmf"/><Relationship Id="rId62" Type="http://schemas.openxmlformats.org/officeDocument/2006/relationships/image" Target="media/image32.wmf"/><Relationship Id="rId70" Type="http://schemas.openxmlformats.org/officeDocument/2006/relationships/image" Target="media/image36.wmf"/><Relationship Id="rId75" Type="http://schemas.openxmlformats.org/officeDocument/2006/relationships/oleObject" Target="embeddings/oleObject33.bin"/><Relationship Id="rId83" Type="http://schemas.openxmlformats.org/officeDocument/2006/relationships/oleObject" Target="embeddings/oleObject37.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oleObject" Target="embeddings/oleObject9.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5.png"/><Relationship Id="rId57" Type="http://schemas.openxmlformats.org/officeDocument/2006/relationships/oleObject" Target="embeddings/oleObject24.bin"/><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18.bin"/><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40.wmf"/><Relationship Id="rId81" Type="http://schemas.openxmlformats.org/officeDocument/2006/relationships/oleObject" Target="embeddings/oleObject36.bin"/><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image" Target="media/image8.wmf"/><Relationship Id="rId39" Type="http://schemas.openxmlformats.org/officeDocument/2006/relationships/image" Target="media/image19.png"/><Relationship Id="rId34" Type="http://schemas.openxmlformats.org/officeDocument/2006/relationships/oleObject" Target="embeddings/oleObject14.bin"/><Relationship Id="rId50" Type="http://schemas.openxmlformats.org/officeDocument/2006/relationships/image" Target="media/image26.wmf"/><Relationship Id="rId55" Type="http://schemas.openxmlformats.org/officeDocument/2006/relationships/oleObject" Target="embeddings/oleObject23.bin"/><Relationship Id="rId76" Type="http://schemas.openxmlformats.org/officeDocument/2006/relationships/image" Target="media/image39.wmf"/><Relationship Id="rId7" Type="http://schemas.openxmlformats.org/officeDocument/2006/relationships/image" Target="media/image2.wmf"/><Relationship Id="rId71" Type="http://schemas.openxmlformats.org/officeDocument/2006/relationships/oleObject" Target="embeddings/oleObject31.bin"/><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image" Target="media/image11.wmf"/><Relationship Id="rId40" Type="http://schemas.openxmlformats.org/officeDocument/2006/relationships/image" Target="media/image20.png"/><Relationship Id="rId45" Type="http://schemas.openxmlformats.org/officeDocument/2006/relationships/image" Target="media/image23.wmf"/><Relationship Id="rId66" Type="http://schemas.openxmlformats.org/officeDocument/2006/relationships/image" Target="media/image34.wmf"/><Relationship Id="rId87" Type="http://schemas.openxmlformats.org/officeDocument/2006/relationships/theme" Target="theme/theme1.xml"/><Relationship Id="rId61" Type="http://schemas.openxmlformats.org/officeDocument/2006/relationships/oleObject" Target="embeddings/oleObject26.bin"/><Relationship Id="rId82" Type="http://schemas.openxmlformats.org/officeDocument/2006/relationships/image" Target="media/image4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926</TotalTime>
  <Pages>13</Pages>
  <Words>1765</Words>
  <Characters>10062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50</cp:revision>
  <dcterms:created xsi:type="dcterms:W3CDTF">2023-02-03T22:53:00Z</dcterms:created>
  <dcterms:modified xsi:type="dcterms:W3CDTF">2026-01-23T18:11:00Z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